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C4175" w:rsidRPr="00BD39B0" w:rsidRDefault="007C4175" w:rsidP="007C41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BD39B0">
        <w:rPr>
          <w:b/>
          <w:bCs/>
          <w:highlight w:val="green"/>
        </w:rPr>
        <w:t>Exercices protocoles de routage, RIP et OSPF</w:t>
      </w:r>
    </w:p>
    <w:p w:rsidR="007C4175" w:rsidRPr="007C4175" w:rsidRDefault="007C4175" w:rsidP="007C4175">
      <w:pPr>
        <w:spacing w:after="0" w:line="240" w:lineRule="auto"/>
        <w:rPr>
          <w:b/>
          <w:bCs/>
          <w:sz w:val="22"/>
          <w:szCs w:val="22"/>
          <w:u w:val="single"/>
        </w:rPr>
      </w:pPr>
      <w:r w:rsidRPr="007C4175">
        <w:rPr>
          <w:b/>
          <w:bCs/>
          <w:sz w:val="22"/>
          <w:szCs w:val="22"/>
          <w:u w:val="single"/>
        </w:rPr>
        <w:t>Exercice 1 :</w:t>
      </w:r>
    </w:p>
    <w:p w:rsidR="007C4175" w:rsidRDefault="007C4175" w:rsidP="007C4175">
      <w:pPr>
        <w:pStyle w:val="Paragraphedeliste"/>
        <w:numPr>
          <w:ilvl w:val="0"/>
          <w:numId w:val="3"/>
        </w:numPr>
        <w:ind w:left="426"/>
        <w:rPr>
          <w:sz w:val="22"/>
          <w:szCs w:val="22"/>
        </w:rPr>
      </w:pPr>
      <w:r w:rsidRPr="007C4175">
        <w:rPr>
          <w:sz w:val="22"/>
          <w:szCs w:val="22"/>
        </w:rPr>
        <w:t xml:space="preserve">Une adresse IPv4 est représentée sous la forme de 4 nombres séparés par des points. Chacun de ces 4 nombres peut être représenté sur un octet. </w:t>
      </w:r>
    </w:p>
    <w:p w:rsidR="007C4175" w:rsidRDefault="007C4175" w:rsidP="007C4175">
      <w:pPr>
        <w:pStyle w:val="Paragraphedeliste"/>
        <w:ind w:left="426"/>
        <w:rPr>
          <w:sz w:val="22"/>
          <w:szCs w:val="22"/>
        </w:rPr>
      </w:pPr>
      <w:r w:rsidRPr="007C4175">
        <w:rPr>
          <w:sz w:val="22"/>
          <w:szCs w:val="22"/>
        </w:rPr>
        <w:t xml:space="preserve">a. Donner en écriture décimale l’adresse IPv4 correspondant à l’écriture binaire : 11000000.10101000.10000000.10000011 </w:t>
      </w:r>
    </w:p>
    <w:p w:rsidR="007C4175" w:rsidRDefault="007C4175" w:rsidP="007C4175">
      <w:pPr>
        <w:pStyle w:val="Paragraphedeliste"/>
        <w:ind w:left="426"/>
        <w:rPr>
          <w:sz w:val="22"/>
          <w:szCs w:val="22"/>
        </w:rPr>
      </w:pPr>
      <w:r w:rsidRPr="007C4175">
        <w:rPr>
          <w:sz w:val="22"/>
          <w:szCs w:val="22"/>
        </w:rPr>
        <w:t xml:space="preserve">b. Tous les ordinateurs du réseau A ont une adresse IPv4 de la forme : 192.168.128._ _ </w:t>
      </w:r>
      <w:proofErr w:type="gramStart"/>
      <w:r w:rsidRPr="007C4175">
        <w:rPr>
          <w:sz w:val="22"/>
          <w:szCs w:val="22"/>
        </w:rPr>
        <w:t>_ ,</w:t>
      </w:r>
      <w:proofErr w:type="gramEnd"/>
      <w:r w:rsidRPr="007C4175">
        <w:rPr>
          <w:sz w:val="22"/>
          <w:szCs w:val="22"/>
        </w:rPr>
        <w:t xml:space="preserve"> où seul le dernier octet (représenté par _ _ </w:t>
      </w:r>
      <w:proofErr w:type="gramStart"/>
      <w:r w:rsidRPr="007C4175">
        <w:rPr>
          <w:sz w:val="22"/>
          <w:szCs w:val="22"/>
        </w:rPr>
        <w:t>_ )</w:t>
      </w:r>
      <w:proofErr w:type="gramEnd"/>
      <w:r w:rsidRPr="007C4175">
        <w:rPr>
          <w:sz w:val="22"/>
          <w:szCs w:val="22"/>
        </w:rPr>
        <w:t xml:space="preserve"> diffère. Donner le nombre d’adresses différentes possibles du réseau A. </w:t>
      </w:r>
    </w:p>
    <w:p w:rsidR="007C4175" w:rsidRDefault="007C4175" w:rsidP="007C4175">
      <w:pPr>
        <w:pStyle w:val="Paragraphedeliste"/>
        <w:ind w:left="426"/>
        <w:rPr>
          <w:sz w:val="22"/>
          <w:szCs w:val="22"/>
        </w:rPr>
      </w:pPr>
    </w:p>
    <w:p w:rsidR="007C4175" w:rsidRDefault="007C4175" w:rsidP="007C4175">
      <w:pPr>
        <w:pStyle w:val="Paragraphedeliste"/>
        <w:ind w:left="426"/>
        <w:rPr>
          <w:sz w:val="22"/>
          <w:szCs w:val="22"/>
        </w:rPr>
      </w:pPr>
    </w:p>
    <w:p w:rsidR="007C4175" w:rsidRDefault="007C4175" w:rsidP="007C4175">
      <w:pPr>
        <w:pStyle w:val="Paragraphedeliste"/>
        <w:numPr>
          <w:ilvl w:val="0"/>
          <w:numId w:val="3"/>
        </w:numPr>
        <w:ind w:left="426"/>
        <w:rPr>
          <w:sz w:val="22"/>
          <w:szCs w:val="22"/>
        </w:rPr>
      </w:pPr>
      <w:r w:rsidRPr="007C4175">
        <w:rPr>
          <w:sz w:val="22"/>
          <w:szCs w:val="22"/>
        </w:rPr>
        <w:t>On rappelle que le protocole RIP cherche à minimiser le nombre de routeurs traversés (qui correspond à la métrique). On donne les tables de routage d’un réseau informatique composé de 5 routeurs (appelés A, B, C, D et E), chacun associé directement à un réseau du même nom obtenues avec le protocole RIP :</w:t>
      </w:r>
    </w:p>
    <w:tbl>
      <w:tblPr>
        <w:tblStyle w:val="Grilledutableau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94"/>
        <w:gridCol w:w="4046"/>
      </w:tblGrid>
      <w:tr w:rsidR="007C4175" w:rsidTr="007C4175">
        <w:tc>
          <w:tcPr>
            <w:tcW w:w="5228" w:type="dxa"/>
          </w:tcPr>
          <w:p w:rsidR="007C4175" w:rsidRDefault="007C4175" w:rsidP="007C4175">
            <w:pPr>
              <w:pStyle w:val="Paragraphedeliste"/>
              <w:ind w:left="0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33D7548" wp14:editId="7B5B8023">
                  <wp:extent cx="3713951" cy="1342777"/>
                  <wp:effectExtent l="0" t="0" r="1270" b="0"/>
                  <wp:docPr id="16050933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09334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6867" cy="1351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:rsidR="007C4175" w:rsidRDefault="007C4175" w:rsidP="007C4175">
            <w:pPr>
              <w:pStyle w:val="Paragraphedeliste"/>
              <w:ind w:left="0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02015E04" wp14:editId="6ABF6F32">
                  <wp:extent cx="2463072" cy="1334826"/>
                  <wp:effectExtent l="0" t="0" r="0" b="0"/>
                  <wp:docPr id="69947278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47278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032" cy="1346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C4175" w:rsidRPr="007C4175" w:rsidRDefault="007C4175" w:rsidP="007C4175">
      <w:pPr>
        <w:pStyle w:val="Paragraphedeliste"/>
        <w:ind w:left="426"/>
        <w:rPr>
          <w:sz w:val="22"/>
          <w:szCs w:val="22"/>
        </w:rPr>
      </w:pPr>
    </w:p>
    <w:p w:rsidR="007C4175" w:rsidRDefault="007C4175" w:rsidP="007C4175">
      <w:pPr>
        <w:pStyle w:val="Paragraphedeliste"/>
        <w:numPr>
          <w:ilvl w:val="0"/>
          <w:numId w:val="4"/>
        </w:numPr>
      </w:pPr>
      <w:r w:rsidRPr="007C4175">
        <w:t xml:space="preserve">Donner la liste des routeurs avec lesquels le routeur A est directement relié. </w:t>
      </w:r>
    </w:p>
    <w:p w:rsidR="007C4175" w:rsidRPr="007C4175" w:rsidRDefault="007C4175" w:rsidP="007C4175">
      <w:pPr>
        <w:pStyle w:val="Paragraphedeliste"/>
        <w:ind w:left="420"/>
      </w:pPr>
    </w:p>
    <w:p w:rsidR="007C4175" w:rsidRDefault="007C4175" w:rsidP="007C4175">
      <w:pPr>
        <w:pStyle w:val="Paragraphedeliste"/>
        <w:numPr>
          <w:ilvl w:val="0"/>
          <w:numId w:val="4"/>
        </w:numPr>
      </w:pPr>
      <w:r w:rsidRPr="007C4175">
        <w:t>Représenter graphiquement et de manière sommaire les 5 routeurs ainsi que les liaisons existantes entre ceux-ci.</w:t>
      </w:r>
    </w:p>
    <w:p w:rsidR="007C4175" w:rsidRDefault="007C4175" w:rsidP="007C4175">
      <w:pPr>
        <w:pStyle w:val="Paragraphedeliste"/>
      </w:pPr>
    </w:p>
    <w:p w:rsidR="007C4175" w:rsidRDefault="007C4175" w:rsidP="007C4175"/>
    <w:p w:rsidR="00193F27" w:rsidRDefault="00193F27" w:rsidP="007C4175"/>
    <w:p w:rsidR="00193F27" w:rsidRDefault="00193F27" w:rsidP="007C4175"/>
    <w:p w:rsidR="00193F27" w:rsidRDefault="00193F27" w:rsidP="007C4175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9"/>
        <w:gridCol w:w="5287"/>
      </w:tblGrid>
      <w:tr w:rsidR="00193F27" w:rsidTr="00BD39B0">
        <w:tc>
          <w:tcPr>
            <w:tcW w:w="5228" w:type="dxa"/>
          </w:tcPr>
          <w:p w:rsidR="00193F27" w:rsidRDefault="00193F27" w:rsidP="00193F27">
            <w:r w:rsidRPr="00193F27">
              <w:rPr>
                <w:b/>
                <w:bCs/>
              </w:rPr>
              <w:t>Exercice 2 :</w:t>
            </w:r>
            <w:r>
              <w:t xml:space="preserve">  </w:t>
            </w:r>
            <w:r w:rsidRPr="00193F27">
              <w:t> compléter la table du routeur R1 </w:t>
            </w:r>
            <w:r w:rsidR="00782C5F">
              <w:t xml:space="preserve">et R2 </w:t>
            </w:r>
            <w:r w:rsidRPr="00193F27">
              <w:t>avec le prot</w:t>
            </w:r>
            <w:r>
              <w:t>o</w:t>
            </w:r>
            <w:r w:rsidRPr="00193F27">
              <w:t>cole RIP :</w:t>
            </w:r>
          </w:p>
          <w:p w:rsidR="00193F27" w:rsidRDefault="00193F27" w:rsidP="00193F27"/>
          <w:tbl>
            <w:tblPr>
              <w:tblStyle w:val="Grilledutableau"/>
              <w:tblW w:w="4520" w:type="dxa"/>
              <w:tblLook w:val="04A0" w:firstRow="1" w:lastRow="0" w:firstColumn="1" w:lastColumn="0" w:noHBand="0" w:noVBand="1"/>
            </w:tblPr>
            <w:tblGrid>
              <w:gridCol w:w="1733"/>
              <w:gridCol w:w="1701"/>
              <w:gridCol w:w="1086"/>
            </w:tblGrid>
            <w:tr w:rsidR="00193F27" w:rsidRPr="00193F27" w:rsidTr="00782C5F">
              <w:tc>
                <w:tcPr>
                  <w:tcW w:w="1733" w:type="dxa"/>
                  <w:hideMark/>
                </w:tcPr>
                <w:p w:rsidR="00193F27" w:rsidRPr="00193F27" w:rsidRDefault="00782C5F" w:rsidP="00193F27">
                  <w:pPr>
                    <w:spacing w:line="360" w:lineRule="auto"/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 xml:space="preserve">R1   </w:t>
                  </w:r>
                  <w:r w:rsidR="00193F27" w:rsidRPr="00193F27"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Destination</w:t>
                  </w:r>
                </w:p>
              </w:tc>
              <w:tc>
                <w:tcPr>
                  <w:tcW w:w="1701" w:type="dxa"/>
                  <w:hideMark/>
                </w:tcPr>
                <w:p w:rsidR="00193F27" w:rsidRPr="00193F27" w:rsidRDefault="00193F27" w:rsidP="00193F27">
                  <w:pPr>
                    <w:spacing w:line="360" w:lineRule="auto"/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193F27"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Passerelle</w:t>
                  </w:r>
                </w:p>
              </w:tc>
              <w:tc>
                <w:tcPr>
                  <w:tcW w:w="1086" w:type="dxa"/>
                  <w:hideMark/>
                </w:tcPr>
                <w:p w:rsidR="00193F27" w:rsidRPr="00193F27" w:rsidRDefault="00193F27" w:rsidP="00193F27">
                  <w:pPr>
                    <w:spacing w:line="360" w:lineRule="auto"/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Métrique</w:t>
                  </w:r>
                </w:p>
              </w:tc>
            </w:tr>
            <w:tr w:rsidR="00782C5F" w:rsidRPr="00782C5F" w:rsidTr="00782C5F">
              <w:tc>
                <w:tcPr>
                  <w:tcW w:w="1733" w:type="dxa"/>
                  <w:hideMark/>
                </w:tcPr>
                <w:p w:rsidR="00193F27" w:rsidRPr="00782C5F" w:rsidRDefault="00782C5F" w:rsidP="00193F27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782C5F"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 xml:space="preserve">      R2</w:t>
                  </w:r>
                </w:p>
              </w:tc>
              <w:tc>
                <w:tcPr>
                  <w:tcW w:w="1701" w:type="dxa"/>
                </w:tcPr>
                <w:p w:rsidR="00193F27" w:rsidRPr="00782C5F" w:rsidRDefault="00193F27" w:rsidP="00193F27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  <w:tc>
                <w:tcPr>
                  <w:tcW w:w="1086" w:type="dxa"/>
                </w:tcPr>
                <w:p w:rsidR="00193F27" w:rsidRPr="00782C5F" w:rsidRDefault="00193F27" w:rsidP="00193F27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</w:tr>
            <w:tr w:rsidR="00782C5F" w:rsidRPr="00782C5F" w:rsidTr="00782C5F">
              <w:tc>
                <w:tcPr>
                  <w:tcW w:w="1733" w:type="dxa"/>
                  <w:hideMark/>
                </w:tcPr>
                <w:p w:rsidR="00193F27" w:rsidRPr="00782C5F" w:rsidRDefault="00782C5F" w:rsidP="00193F27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782C5F"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 xml:space="preserve">      R3</w:t>
                  </w:r>
                </w:p>
              </w:tc>
              <w:tc>
                <w:tcPr>
                  <w:tcW w:w="1701" w:type="dxa"/>
                </w:tcPr>
                <w:p w:rsidR="00193F27" w:rsidRPr="00782C5F" w:rsidRDefault="00193F27" w:rsidP="00193F27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  <w:tc>
                <w:tcPr>
                  <w:tcW w:w="1086" w:type="dxa"/>
                </w:tcPr>
                <w:p w:rsidR="00193F27" w:rsidRPr="00782C5F" w:rsidRDefault="00193F27" w:rsidP="00193F27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</w:tr>
            <w:tr w:rsidR="00782C5F" w:rsidRPr="00782C5F" w:rsidTr="00782C5F">
              <w:tc>
                <w:tcPr>
                  <w:tcW w:w="1733" w:type="dxa"/>
                  <w:hideMark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782C5F"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 xml:space="preserve">      R4</w:t>
                  </w:r>
                </w:p>
              </w:tc>
              <w:tc>
                <w:tcPr>
                  <w:tcW w:w="1701" w:type="dxa"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  <w:tc>
                <w:tcPr>
                  <w:tcW w:w="1086" w:type="dxa"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</w:tr>
          </w:tbl>
          <w:p w:rsidR="00193F27" w:rsidRPr="00782C5F" w:rsidRDefault="00193F27" w:rsidP="00193F27"/>
          <w:tbl>
            <w:tblPr>
              <w:tblStyle w:val="Grilledutableau"/>
              <w:tblW w:w="4520" w:type="dxa"/>
              <w:tblLook w:val="04A0" w:firstRow="1" w:lastRow="0" w:firstColumn="1" w:lastColumn="0" w:noHBand="0" w:noVBand="1"/>
            </w:tblPr>
            <w:tblGrid>
              <w:gridCol w:w="1733"/>
              <w:gridCol w:w="1701"/>
              <w:gridCol w:w="1086"/>
            </w:tblGrid>
            <w:tr w:rsidR="00782C5F" w:rsidRPr="00782C5F" w:rsidTr="00782C5F">
              <w:tc>
                <w:tcPr>
                  <w:tcW w:w="1733" w:type="dxa"/>
                  <w:hideMark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782C5F"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R2   Destination</w:t>
                  </w:r>
                </w:p>
              </w:tc>
              <w:tc>
                <w:tcPr>
                  <w:tcW w:w="1701" w:type="dxa"/>
                  <w:hideMark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782C5F"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Passerelle</w:t>
                  </w:r>
                </w:p>
              </w:tc>
              <w:tc>
                <w:tcPr>
                  <w:tcW w:w="1086" w:type="dxa"/>
                  <w:hideMark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782C5F">
                    <w:rPr>
                      <w:rFonts w:eastAsia="Times New Roman" w:cstheme="minorHAnsi"/>
                      <w:b/>
                      <w:bCs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Métrique</w:t>
                  </w:r>
                </w:p>
              </w:tc>
            </w:tr>
            <w:tr w:rsidR="00782C5F" w:rsidRPr="00782C5F" w:rsidTr="00782C5F">
              <w:tc>
                <w:tcPr>
                  <w:tcW w:w="1733" w:type="dxa"/>
                  <w:hideMark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782C5F"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 xml:space="preserve">       R1</w:t>
                  </w:r>
                </w:p>
              </w:tc>
              <w:tc>
                <w:tcPr>
                  <w:tcW w:w="1701" w:type="dxa"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  <w:tc>
                <w:tcPr>
                  <w:tcW w:w="1086" w:type="dxa"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</w:tr>
            <w:tr w:rsidR="00782C5F" w:rsidRPr="00782C5F" w:rsidTr="00782C5F">
              <w:tc>
                <w:tcPr>
                  <w:tcW w:w="1733" w:type="dxa"/>
                  <w:hideMark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782C5F"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 xml:space="preserve">       R3</w:t>
                  </w:r>
                </w:p>
              </w:tc>
              <w:tc>
                <w:tcPr>
                  <w:tcW w:w="1701" w:type="dxa"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  <w:tc>
                <w:tcPr>
                  <w:tcW w:w="1086" w:type="dxa"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</w:tr>
            <w:tr w:rsidR="00782C5F" w:rsidRPr="00782C5F" w:rsidTr="00782C5F">
              <w:tc>
                <w:tcPr>
                  <w:tcW w:w="1733" w:type="dxa"/>
                  <w:hideMark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782C5F"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 xml:space="preserve">       R4</w:t>
                  </w:r>
                </w:p>
              </w:tc>
              <w:tc>
                <w:tcPr>
                  <w:tcW w:w="1701" w:type="dxa"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  <w:tc>
                <w:tcPr>
                  <w:tcW w:w="1086" w:type="dxa"/>
                </w:tcPr>
                <w:p w:rsidR="00782C5F" w:rsidRPr="00782C5F" w:rsidRDefault="00782C5F" w:rsidP="00782C5F">
                  <w:pPr>
                    <w:spacing w:line="360" w:lineRule="auto"/>
                    <w:rPr>
                      <w:rFonts w:eastAsia="Times New Roman" w:cstheme="minorHAnsi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</w:p>
              </w:tc>
            </w:tr>
          </w:tbl>
          <w:p w:rsidR="00193F27" w:rsidRDefault="00193F27" w:rsidP="007C4175"/>
        </w:tc>
        <w:tc>
          <w:tcPr>
            <w:tcW w:w="5228" w:type="dxa"/>
          </w:tcPr>
          <w:p w:rsidR="00193F27" w:rsidRDefault="003316C4" w:rsidP="007C4175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2824480</wp:posOffset>
                      </wp:positionH>
                      <wp:positionV relativeFrom="paragraph">
                        <wp:posOffset>1198245</wp:posOffset>
                      </wp:positionV>
                      <wp:extent cx="252000" cy="133350"/>
                      <wp:effectExtent l="0" t="0" r="0" b="0"/>
                      <wp:wrapNone/>
                      <wp:docPr id="72704928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20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3316C4" w:rsidRPr="003316C4" w:rsidRDefault="003316C4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316C4">
                                    <w:rPr>
                                      <w:sz w:val="18"/>
                                      <w:szCs w:val="18"/>
                                    </w:rPr>
                                    <w:t>R4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style="position:absolute;margin-left:222.4pt;margin-top:94.35pt;width:19.85pt;height:10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" fillcolor="white [3201]" stroked="f" strokeweight=".5pt">
                      <v:textbox inset="0,0,0,0">
                        <w:txbxContent>
                          <w:p w:rsidR="003316C4" w:rsidRPr="003316C4" w:rsidRDefault="003316C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3316C4">
                              <w:rPr>
                                <w:sz w:val="18"/>
                                <w:szCs w:val="18"/>
                              </w:rPr>
                              <w:t>R4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93F27">
              <w:rPr>
                <w:noProof/>
              </w:rPr>
              <w:drawing>
                <wp:inline distT="0" distB="0" distL="0" distR="0" wp14:anchorId="762CE641" wp14:editId="57A5EF79">
                  <wp:extent cx="3220085" cy="2219325"/>
                  <wp:effectExtent l="0" t="0" r="0" b="9525"/>
                  <wp:docPr id="109168692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686921" name=""/>
                          <pic:cNvPicPr/>
                        </pic:nvPicPr>
                        <pic:blipFill rotWithShape="1">
                          <a:blip r:embed="rId7"/>
                          <a:srcRect l="2790" r="30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333" cy="22236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C4175" w:rsidRDefault="007C4175" w:rsidP="007C4175"/>
    <w:p w:rsidR="007C4175" w:rsidRDefault="007C4175" w:rsidP="007C4175">
      <w:r w:rsidRPr="00FD1451">
        <w:rPr>
          <w:b/>
          <w:bCs/>
        </w:rPr>
        <w:lastRenderedPageBreak/>
        <w:t xml:space="preserve">Exercice </w:t>
      </w:r>
      <w:r w:rsidR="00193F27">
        <w:rPr>
          <w:b/>
          <w:bCs/>
        </w:rPr>
        <w:t>3</w:t>
      </w:r>
      <w:r>
        <w:rPr>
          <w:b/>
          <w:bCs/>
        </w:rPr>
        <w:t xml:space="preserve"> :  a) </w:t>
      </w:r>
      <w:r w:rsidRPr="00FD1451">
        <w:t xml:space="preserve">Tracer sur le schéma ci-dessous le chemin d'un ping de la machine 192.168.0.10 vers le serveur 172.16.0.30 en tenant compte des tables de routages suivantes </w:t>
      </w:r>
    </w:p>
    <w:p w:rsidR="007C4175" w:rsidRPr="00FD1451" w:rsidRDefault="007C4175" w:rsidP="007C4175">
      <w:r w:rsidRPr="00FD1451">
        <w:t>(</w:t>
      </w:r>
      <w:r w:rsidRPr="00FD1451">
        <w:rPr>
          <w:b/>
          <w:bCs/>
        </w:rPr>
        <w:t>la ligne 0.0.0.0 est le trajet par défaut si l'IP de destination n'est pas écrite</w:t>
      </w:r>
      <w:r w:rsidRPr="00FD1451">
        <w:t>):</w:t>
      </w:r>
    </w:p>
    <w:p w:rsidR="007C4175" w:rsidRPr="00FD1451" w:rsidRDefault="007C4175" w:rsidP="007C4175">
      <w:pPr>
        <w:spacing w:after="0"/>
        <w:rPr>
          <w:color w:val="EE0000"/>
        </w:rPr>
      </w:pPr>
      <w:r w:rsidRPr="00FD1451">
        <w:rPr>
          <w:noProof/>
          <w:color w:val="EE0000"/>
        </w:rPr>
        <w:drawing>
          <wp:inline distT="0" distB="0" distL="0" distR="0" wp14:anchorId="587DF637" wp14:editId="735B748B">
            <wp:extent cx="6073140" cy="4213225"/>
            <wp:effectExtent l="0" t="0" r="3810" b="0"/>
            <wp:docPr id="25897711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033" cy="4230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175" w:rsidRDefault="007C4175" w:rsidP="007C4175">
      <w:pPr>
        <w:rPr>
          <w:color w:val="EE0000"/>
        </w:rPr>
      </w:pPr>
      <w:r>
        <w:rPr>
          <w:noProof/>
        </w:rPr>
        <w:drawing>
          <wp:inline distT="0" distB="0" distL="0" distR="0" wp14:anchorId="1692ED2A" wp14:editId="1DA110B1">
            <wp:extent cx="6071695" cy="1884459"/>
            <wp:effectExtent l="0" t="0" r="5715" b="1905"/>
            <wp:docPr id="10131943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19438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79987" cy="1887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175" w:rsidRDefault="007C4175" w:rsidP="007C4175">
      <w:r>
        <w:t xml:space="preserve">b) </w:t>
      </w:r>
      <w:r w:rsidRPr="00A81A6C">
        <w:rPr>
          <w:b/>
          <w:bCs/>
        </w:rPr>
        <w:t>Modifier</w:t>
      </w:r>
      <w:r w:rsidRPr="00A81A6C">
        <w:t xml:space="preserve"> les tables de routages des routeurs du schéma "</w:t>
      </w:r>
      <w:proofErr w:type="spellStart"/>
      <w:r w:rsidRPr="00A81A6C">
        <w:t>routage_manuel</w:t>
      </w:r>
      <w:proofErr w:type="spellEnd"/>
      <w:r w:rsidRPr="00A81A6C">
        <w:t>" de façon à obtenir le cheminement suivant lors d'un "ping" de la machine 192.168.0.10 vers le serveur 172.16.0.30.</w:t>
      </w:r>
    </w:p>
    <w:p w:rsidR="007C4175" w:rsidRDefault="007C4175" w:rsidP="007C4175">
      <w:r>
        <w:rPr>
          <w:noProof/>
        </w:rPr>
        <w:drawing>
          <wp:inline distT="0" distB="0" distL="0" distR="0" wp14:anchorId="470A2520" wp14:editId="6B3F19C2">
            <wp:extent cx="6422390" cy="1773141"/>
            <wp:effectExtent l="0" t="0" r="0" b="0"/>
            <wp:docPr id="14880738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073877" name=""/>
                    <pic:cNvPicPr/>
                  </pic:nvPicPr>
                  <pic:blipFill rotWithShape="1">
                    <a:blip r:embed="rId10"/>
                    <a:srcRect l="-13" t="8804" r="13" b="4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040" cy="1775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39B0" w:rsidRDefault="00BD39B0" w:rsidP="007C4175">
      <w:pPr>
        <w:spacing w:after="0"/>
        <w:rPr>
          <w:b/>
          <w:bCs/>
        </w:rPr>
      </w:pPr>
    </w:p>
    <w:p w:rsidR="007C4175" w:rsidRDefault="007C4175" w:rsidP="007C4175">
      <w:pPr>
        <w:spacing w:after="0"/>
      </w:pPr>
      <w:r w:rsidRPr="00A81A6C">
        <w:rPr>
          <w:b/>
          <w:bCs/>
        </w:rPr>
        <w:lastRenderedPageBreak/>
        <w:t xml:space="preserve">Exercice </w:t>
      </w:r>
      <w:r w:rsidR="00BD39B0">
        <w:rPr>
          <w:b/>
          <w:bCs/>
        </w:rPr>
        <w:t>4</w:t>
      </w:r>
      <w:r>
        <w:rPr>
          <w:b/>
          <w:bCs/>
        </w:rPr>
        <w:t xml:space="preserve"> : </w:t>
      </w:r>
      <w:r w:rsidRPr="00A81A6C">
        <w:t>Soit le réseau suivant :</w:t>
      </w:r>
      <w:r>
        <w:t xml:space="preserve"> (on suppose que le masque de chaque routeur est 255.255.255.0)</w:t>
      </w:r>
    </w:p>
    <w:p w:rsidR="007C4175" w:rsidRDefault="007C4175" w:rsidP="007C4175">
      <w:r>
        <w:rPr>
          <w:noProof/>
        </w:rPr>
        <w:drawing>
          <wp:inline distT="0" distB="0" distL="0" distR="0" wp14:anchorId="6ECC1F36" wp14:editId="27D63EA6">
            <wp:extent cx="6645910" cy="3435350"/>
            <wp:effectExtent l="0" t="0" r="2540" b="0"/>
            <wp:docPr id="10385857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58571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F27" w:rsidRDefault="00193F27" w:rsidP="007C4175">
      <w:pPr>
        <w:numPr>
          <w:ilvl w:val="0"/>
          <w:numId w:val="1"/>
        </w:numPr>
        <w:sectPr w:rsidR="00193F27" w:rsidSect="007C417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Grilledutableau"/>
        <w:tblpPr w:leftFromText="141" w:rightFromText="141" w:vertAnchor="text" w:horzAnchor="page" w:tblpX="1405" w:tblpY="366"/>
        <w:tblW w:w="9493" w:type="dxa"/>
        <w:tblLook w:val="04A0" w:firstRow="1" w:lastRow="0" w:firstColumn="1" w:lastColumn="0" w:noHBand="0" w:noVBand="1"/>
      </w:tblPr>
      <w:tblGrid>
        <w:gridCol w:w="1876"/>
        <w:gridCol w:w="1844"/>
        <w:gridCol w:w="2126"/>
        <w:gridCol w:w="2229"/>
        <w:gridCol w:w="1418"/>
      </w:tblGrid>
      <w:tr w:rsidR="006F5B74" w:rsidRPr="006F5B74" w:rsidTr="00946CDE">
        <w:tc>
          <w:tcPr>
            <w:tcW w:w="1876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b/>
                <w:bCs/>
                <w:color w:val="EE0000"/>
                <w:sz w:val="22"/>
                <w:szCs w:val="22"/>
              </w:rPr>
            </w:pPr>
            <w:proofErr w:type="spellStart"/>
            <w:r w:rsidRPr="006F5B74">
              <w:rPr>
                <w:b/>
                <w:bCs/>
                <w:color w:val="EE0000"/>
                <w:sz w:val="22"/>
                <w:szCs w:val="22"/>
              </w:rPr>
              <w:t>Ip</w:t>
            </w:r>
            <w:proofErr w:type="spellEnd"/>
            <w:r w:rsidRPr="006F5B74">
              <w:rPr>
                <w:b/>
                <w:bCs/>
                <w:color w:val="EE0000"/>
                <w:sz w:val="22"/>
                <w:szCs w:val="22"/>
              </w:rPr>
              <w:t xml:space="preserve"> de destination</w:t>
            </w:r>
          </w:p>
        </w:tc>
        <w:tc>
          <w:tcPr>
            <w:tcW w:w="1844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b/>
                <w:bCs/>
                <w:color w:val="EE0000"/>
                <w:sz w:val="22"/>
                <w:szCs w:val="22"/>
              </w:rPr>
            </w:pPr>
            <w:r w:rsidRPr="006F5B74">
              <w:rPr>
                <w:b/>
                <w:bCs/>
                <w:color w:val="EE0000"/>
                <w:sz w:val="22"/>
                <w:szCs w:val="22"/>
              </w:rPr>
              <w:t>Masque</w:t>
            </w:r>
          </w:p>
        </w:tc>
        <w:tc>
          <w:tcPr>
            <w:tcW w:w="2126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b/>
                <w:bCs/>
                <w:color w:val="EE0000"/>
                <w:sz w:val="22"/>
                <w:szCs w:val="22"/>
              </w:rPr>
            </w:pPr>
            <w:r w:rsidRPr="006F5B74">
              <w:rPr>
                <w:b/>
                <w:bCs/>
                <w:color w:val="EE0000"/>
                <w:sz w:val="22"/>
                <w:szCs w:val="22"/>
              </w:rPr>
              <w:t>Passerelle suivante</w:t>
            </w:r>
          </w:p>
        </w:tc>
        <w:tc>
          <w:tcPr>
            <w:tcW w:w="2229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b/>
                <w:bCs/>
                <w:color w:val="EE0000"/>
                <w:sz w:val="22"/>
                <w:szCs w:val="22"/>
              </w:rPr>
            </w:pPr>
            <w:r w:rsidRPr="006F5B74">
              <w:rPr>
                <w:b/>
                <w:bCs/>
                <w:color w:val="EE0000"/>
                <w:sz w:val="22"/>
                <w:szCs w:val="22"/>
              </w:rPr>
              <w:t>Interface</w:t>
            </w:r>
          </w:p>
        </w:tc>
        <w:tc>
          <w:tcPr>
            <w:tcW w:w="1418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b/>
                <w:bCs/>
                <w:color w:val="EE0000"/>
                <w:sz w:val="22"/>
                <w:szCs w:val="22"/>
              </w:rPr>
            </w:pPr>
            <w:r w:rsidRPr="006F5B74">
              <w:rPr>
                <w:b/>
                <w:bCs/>
                <w:color w:val="EE0000"/>
                <w:sz w:val="22"/>
                <w:szCs w:val="22"/>
              </w:rPr>
              <w:t>Nb Saut</w:t>
            </w:r>
          </w:p>
        </w:tc>
      </w:tr>
      <w:tr w:rsidR="006F5B74" w:rsidRPr="006F5B74" w:rsidTr="00946CDE">
        <w:tc>
          <w:tcPr>
            <w:tcW w:w="1876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  <w:r w:rsidRPr="006F5B74">
              <w:rPr>
                <w:color w:val="EE0000"/>
                <w:sz w:val="22"/>
                <w:szCs w:val="22"/>
              </w:rPr>
              <w:t>172.18.0.0</w:t>
            </w:r>
          </w:p>
        </w:tc>
        <w:tc>
          <w:tcPr>
            <w:tcW w:w="1844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26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229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  <w:tr w:rsidR="006F5B74" w:rsidRPr="006F5B74" w:rsidTr="00946CDE">
        <w:tc>
          <w:tcPr>
            <w:tcW w:w="1876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  <w:r w:rsidRPr="006F5B74">
              <w:rPr>
                <w:color w:val="EE0000"/>
                <w:sz w:val="22"/>
                <w:szCs w:val="22"/>
              </w:rPr>
              <w:t>192.168.1.0</w:t>
            </w:r>
          </w:p>
        </w:tc>
        <w:tc>
          <w:tcPr>
            <w:tcW w:w="1844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26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229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  <w:tr w:rsidR="006F5B74" w:rsidRPr="006F5B74" w:rsidTr="00946CDE">
        <w:tc>
          <w:tcPr>
            <w:tcW w:w="1876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  <w:r w:rsidRPr="006F5B74">
              <w:rPr>
                <w:color w:val="EE0000"/>
                <w:sz w:val="22"/>
                <w:szCs w:val="22"/>
              </w:rPr>
              <w:t>192.168.2.0</w:t>
            </w:r>
          </w:p>
        </w:tc>
        <w:tc>
          <w:tcPr>
            <w:tcW w:w="1844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26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229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  <w:tr w:rsidR="006F5B74" w:rsidRPr="006F5B74" w:rsidTr="00946CDE">
        <w:tc>
          <w:tcPr>
            <w:tcW w:w="1876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  <w:r w:rsidRPr="006F5B74">
              <w:rPr>
                <w:color w:val="EE0000"/>
                <w:sz w:val="22"/>
                <w:szCs w:val="22"/>
              </w:rPr>
              <w:t>192.168.3.0</w:t>
            </w:r>
          </w:p>
        </w:tc>
        <w:tc>
          <w:tcPr>
            <w:tcW w:w="1844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26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229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  <w:tr w:rsidR="006F5B74" w:rsidRPr="006F5B74" w:rsidTr="00946CDE">
        <w:tc>
          <w:tcPr>
            <w:tcW w:w="1876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  <w:r w:rsidRPr="006F5B74">
              <w:rPr>
                <w:color w:val="EE0000"/>
                <w:sz w:val="22"/>
                <w:szCs w:val="22"/>
              </w:rPr>
              <w:t>172.17.0.0</w:t>
            </w:r>
          </w:p>
        </w:tc>
        <w:tc>
          <w:tcPr>
            <w:tcW w:w="1844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26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229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  <w:tr w:rsidR="006F5B74" w:rsidRPr="006F5B74" w:rsidTr="00946CDE">
        <w:tc>
          <w:tcPr>
            <w:tcW w:w="1876" w:type="dxa"/>
            <w:hideMark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  <w:r w:rsidRPr="006F5B74">
              <w:rPr>
                <w:color w:val="EE0000"/>
                <w:sz w:val="22"/>
                <w:szCs w:val="22"/>
              </w:rPr>
              <w:t>172.16.0.0</w:t>
            </w:r>
          </w:p>
        </w:tc>
        <w:tc>
          <w:tcPr>
            <w:tcW w:w="1844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26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229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1418" w:type="dxa"/>
          </w:tcPr>
          <w:p w:rsidR="006F5B74" w:rsidRPr="006F5B74" w:rsidRDefault="006F5B74" w:rsidP="006F5B74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</w:tbl>
    <w:p w:rsidR="007C4175" w:rsidRPr="00671990" w:rsidRDefault="007C4175" w:rsidP="006F5B74">
      <w:pPr>
        <w:numPr>
          <w:ilvl w:val="0"/>
          <w:numId w:val="1"/>
        </w:numPr>
        <w:tabs>
          <w:tab w:val="clear" w:pos="720"/>
          <w:tab w:val="num" w:pos="567"/>
        </w:tabs>
        <w:ind w:hanging="578"/>
        <w:rPr>
          <w:sz w:val="22"/>
          <w:szCs w:val="22"/>
        </w:rPr>
      </w:pPr>
      <w:r w:rsidRPr="00A81A6C">
        <w:rPr>
          <w:sz w:val="22"/>
          <w:szCs w:val="22"/>
        </w:rPr>
        <w:t xml:space="preserve">En vous basant sur le protocole RIP (métrique = nombre de sauts), </w:t>
      </w:r>
      <w:r w:rsidR="00BD39B0">
        <w:rPr>
          <w:sz w:val="22"/>
          <w:szCs w:val="22"/>
        </w:rPr>
        <w:t>compléter</w:t>
      </w:r>
      <w:r w:rsidRPr="00A81A6C">
        <w:rPr>
          <w:sz w:val="22"/>
          <w:szCs w:val="22"/>
        </w:rPr>
        <w:t xml:space="preserve"> la table de routage du routeur A</w:t>
      </w:r>
    </w:p>
    <w:p w:rsidR="006F5B74" w:rsidRDefault="006F5B74" w:rsidP="006F5B74">
      <w:pPr>
        <w:ind w:left="720" w:right="74"/>
        <w:rPr>
          <w:sz w:val="22"/>
          <w:szCs w:val="22"/>
        </w:rPr>
      </w:pPr>
    </w:p>
    <w:p w:rsidR="00BD39B0" w:rsidRPr="00A81A6C" w:rsidRDefault="00BD39B0" w:rsidP="00BD39B0">
      <w:pPr>
        <w:ind w:left="720" w:right="74"/>
        <w:rPr>
          <w:sz w:val="22"/>
          <w:szCs w:val="22"/>
        </w:rPr>
      </w:pPr>
    </w:p>
    <w:p w:rsidR="006F5B74" w:rsidRDefault="006F5B74" w:rsidP="006F5B74">
      <w:pPr>
        <w:numPr>
          <w:ilvl w:val="0"/>
          <w:numId w:val="1"/>
        </w:numPr>
        <w:tabs>
          <w:tab w:val="clear" w:pos="720"/>
        </w:tabs>
        <w:ind w:left="567" w:right="74"/>
        <w:rPr>
          <w:sz w:val="22"/>
          <w:szCs w:val="22"/>
        </w:rPr>
      </w:pPr>
      <w:r w:rsidRPr="00A81A6C">
        <w:rPr>
          <w:sz w:val="22"/>
          <w:szCs w:val="22"/>
        </w:rPr>
        <w:t>Quel est, d'après la table de routage construite ci-dessus, le chemin qui sera emprunté par un paquet pour aller d'une machine ayant pour adresse IP 172.18.1.1/16 à une machine ayant pour adresse IP 172.16.5.3/16 ?</w:t>
      </w:r>
    </w:p>
    <w:p w:rsidR="00BD39B0" w:rsidRDefault="00BD39B0" w:rsidP="007C4175"/>
    <w:p w:rsidR="00946CDE" w:rsidRDefault="00946CDE" w:rsidP="007C4175"/>
    <w:p w:rsidR="00BD39B0" w:rsidRDefault="00BD39B0" w:rsidP="007C4175"/>
    <w:p w:rsidR="000711C9" w:rsidRPr="00A81A6C" w:rsidRDefault="000711C9" w:rsidP="00071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A81A6C">
        <w:t>Conclusion sur le protocole RIP</w:t>
      </w:r>
      <w:r>
        <w:t xml:space="preserve"> : </w:t>
      </w:r>
    </w:p>
    <w:p w:rsidR="000711C9" w:rsidRPr="00A81A6C" w:rsidRDefault="000711C9" w:rsidP="000711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A81A6C">
        <w:t>Le protocole RIP est en général utilisé sur de petits réseaux : il est en effet limité à 15 sauts et il génère de plus un trafic important.</w:t>
      </w:r>
      <w:r w:rsidRPr="00AD14CB">
        <w:t xml:space="preserve"> </w:t>
      </w:r>
      <w:r w:rsidRPr="00D87623">
        <w:t>De plus avec RIP, chaque routeur ne connaît que ses voisins immédiats, il n'a donc pas connaissance de l'ensemble de la topologie du réseau</w:t>
      </w:r>
    </w:p>
    <w:p w:rsidR="000711C9" w:rsidRPr="00A81A6C" w:rsidRDefault="000711C9" w:rsidP="006375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</w:pPr>
      <w:r w:rsidRPr="00A81A6C">
        <w:t>Pour des structures plus importantes, on va lui préférer le protocole </w:t>
      </w:r>
      <w:r w:rsidRPr="00A81A6C">
        <w:rPr>
          <w:b/>
          <w:bCs/>
        </w:rPr>
        <w:t>OSPF</w:t>
      </w:r>
      <w:r w:rsidRPr="00A81A6C">
        <w:t>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6066"/>
      </w:tblGrid>
      <w:tr w:rsidR="00BD39B0" w:rsidTr="00BD39B0">
        <w:tc>
          <w:tcPr>
            <w:tcW w:w="4390" w:type="dxa"/>
            <w:tcBorders>
              <w:right w:val="single" w:sz="4" w:space="0" w:color="auto"/>
            </w:tcBorders>
          </w:tcPr>
          <w:p w:rsidR="00BD39B0" w:rsidRPr="00C30337" w:rsidRDefault="00637593" w:rsidP="00637593">
            <w:pPr>
              <w:spacing w:after="12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u w:val="single"/>
              </w:rPr>
              <w:lastRenderedPageBreak/>
              <w:t>E</w:t>
            </w:r>
            <w:r w:rsidR="00BD39B0" w:rsidRPr="00C30337">
              <w:rPr>
                <w:b/>
                <w:bCs/>
                <w:sz w:val="22"/>
                <w:szCs w:val="22"/>
                <w:u w:val="single"/>
              </w:rPr>
              <w:t xml:space="preserve">xercice </w:t>
            </w:r>
            <w:r w:rsidR="00BD39B0">
              <w:rPr>
                <w:b/>
                <w:bCs/>
                <w:sz w:val="22"/>
                <w:szCs w:val="22"/>
                <w:u w:val="single"/>
              </w:rPr>
              <w:t>6</w:t>
            </w:r>
            <w:r w:rsidR="00BD39B0">
              <w:rPr>
                <w:sz w:val="22"/>
                <w:szCs w:val="22"/>
              </w:rPr>
              <w:t xml:space="preserve"> : </w:t>
            </w:r>
            <w:r w:rsidR="00BD39B0" w:rsidRPr="00C30337">
              <w:rPr>
                <w:sz w:val="22"/>
                <w:szCs w:val="22"/>
              </w:rPr>
              <w:t>Voici quelques débits théoriques.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352"/>
              <w:gridCol w:w="1656"/>
              <w:gridCol w:w="843"/>
            </w:tblGrid>
            <w:tr w:rsidR="00BD39B0" w:rsidRPr="00C30337" w:rsidTr="00BD39B0">
              <w:tc>
                <w:tcPr>
                  <w:tcW w:w="0" w:type="auto"/>
                  <w:hideMark/>
                </w:tcPr>
                <w:p w:rsidR="00BD39B0" w:rsidRPr="00C30337" w:rsidRDefault="00BD39B0" w:rsidP="00637593">
                  <w:pPr>
                    <w:spacing w:after="120"/>
                    <w:rPr>
                      <w:b/>
                      <w:bCs/>
                      <w:sz w:val="22"/>
                      <w:szCs w:val="22"/>
                    </w:rPr>
                  </w:pPr>
                  <w:r w:rsidRPr="00C30337">
                    <w:rPr>
                      <w:b/>
                      <w:bCs/>
                      <w:sz w:val="22"/>
                      <w:szCs w:val="22"/>
                    </w:rPr>
                    <w:t>Technologie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C30337" w:rsidRDefault="00BD39B0" w:rsidP="00637593">
                  <w:pPr>
                    <w:spacing w:after="120"/>
                    <w:rPr>
                      <w:b/>
                      <w:bCs/>
                      <w:sz w:val="22"/>
                      <w:szCs w:val="22"/>
                    </w:rPr>
                  </w:pPr>
                  <w:r w:rsidRPr="00C30337">
                    <w:rPr>
                      <w:b/>
                      <w:bCs/>
                      <w:sz w:val="22"/>
                      <w:szCs w:val="22"/>
                    </w:rPr>
                    <w:t>Bande passante</w:t>
                  </w:r>
                </w:p>
              </w:tc>
              <w:tc>
                <w:tcPr>
                  <w:tcW w:w="843" w:type="dxa"/>
                  <w:hideMark/>
                </w:tcPr>
                <w:p w:rsidR="00BD39B0" w:rsidRPr="00C30337" w:rsidRDefault="00BD39B0" w:rsidP="00637593">
                  <w:pPr>
                    <w:spacing w:after="120"/>
                    <w:rPr>
                      <w:b/>
                      <w:bCs/>
                      <w:sz w:val="22"/>
                      <w:szCs w:val="22"/>
                    </w:rPr>
                  </w:pPr>
                  <w:r w:rsidRPr="00C30337">
                    <w:rPr>
                      <w:b/>
                      <w:bCs/>
                      <w:sz w:val="22"/>
                      <w:szCs w:val="22"/>
                    </w:rPr>
                    <w:t>Coût</w:t>
                  </w:r>
                </w:p>
              </w:tc>
            </w:tr>
            <w:tr w:rsidR="00D47F59" w:rsidRPr="00C30337" w:rsidTr="00D47F59">
              <w:tc>
                <w:tcPr>
                  <w:tcW w:w="0" w:type="auto"/>
                </w:tcPr>
                <w:p w:rsidR="00D47F59" w:rsidRPr="00C30337" w:rsidRDefault="00D47F59" w:rsidP="00D47F59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C30337">
                    <w:rPr>
                      <w:sz w:val="22"/>
                      <w:szCs w:val="22"/>
                    </w:rPr>
                    <w:t>Bluetooth</w:t>
                  </w:r>
                </w:p>
              </w:tc>
              <w:tc>
                <w:tcPr>
                  <w:tcW w:w="0" w:type="auto"/>
                </w:tcPr>
                <w:p w:rsidR="00D47F59" w:rsidRPr="00C30337" w:rsidRDefault="00D47F59" w:rsidP="00D47F59">
                  <w:pPr>
                    <w:spacing w:after="12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2 </w:t>
                  </w:r>
                  <w:r w:rsidRPr="00C30337">
                    <w:rPr>
                      <w:sz w:val="22"/>
                      <w:szCs w:val="22"/>
                    </w:rPr>
                    <w:t>Mbit/s</w:t>
                  </w:r>
                </w:p>
              </w:tc>
              <w:tc>
                <w:tcPr>
                  <w:tcW w:w="843" w:type="dxa"/>
                </w:tcPr>
                <w:p w:rsidR="00D47F59" w:rsidRPr="00C30337" w:rsidRDefault="00D47F59" w:rsidP="00D47F59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C30337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D47F59" w:rsidRPr="00C30337" w:rsidTr="00D47F59">
              <w:tc>
                <w:tcPr>
                  <w:tcW w:w="0" w:type="auto"/>
                </w:tcPr>
                <w:p w:rsidR="00D47F59" w:rsidRPr="00C30337" w:rsidRDefault="00D47F59" w:rsidP="00D47F59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C30337">
                    <w:rPr>
                      <w:sz w:val="22"/>
                      <w:szCs w:val="22"/>
                    </w:rPr>
                    <w:t>Wifi</w:t>
                  </w:r>
                </w:p>
              </w:tc>
              <w:tc>
                <w:tcPr>
                  <w:tcW w:w="0" w:type="auto"/>
                </w:tcPr>
                <w:p w:rsidR="00D47F59" w:rsidRPr="00C30337" w:rsidRDefault="00D47F59" w:rsidP="00D47F59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C30337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843" w:type="dxa"/>
                </w:tcPr>
                <w:p w:rsidR="00D47F59" w:rsidRPr="00C30337" w:rsidRDefault="00D47F59" w:rsidP="00D47F59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C30337">
                    <w:rPr>
                      <w:sz w:val="22"/>
                      <w:szCs w:val="22"/>
                    </w:rPr>
                    <w:t>10</w:t>
                  </w:r>
                </w:p>
              </w:tc>
            </w:tr>
            <w:tr w:rsidR="00D47F59" w:rsidRPr="00C30337" w:rsidTr="00D47F59">
              <w:tc>
                <w:tcPr>
                  <w:tcW w:w="0" w:type="auto"/>
                </w:tcPr>
                <w:p w:rsidR="00D47F59" w:rsidRPr="00C30337" w:rsidRDefault="00946CDE" w:rsidP="00D47F59">
                  <w:pPr>
                    <w:spacing w:after="12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5</w:t>
                  </w:r>
                  <w:r w:rsidR="00D47F59" w:rsidRPr="00C30337">
                    <w:rPr>
                      <w:sz w:val="22"/>
                      <w:szCs w:val="22"/>
                    </w:rPr>
                    <w:t>G</w:t>
                  </w:r>
                </w:p>
              </w:tc>
              <w:tc>
                <w:tcPr>
                  <w:tcW w:w="0" w:type="auto"/>
                </w:tcPr>
                <w:p w:rsidR="00D47F59" w:rsidRPr="00C30337" w:rsidRDefault="00946CDE" w:rsidP="00D47F59">
                  <w:pPr>
                    <w:spacing w:after="12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450</w:t>
                  </w:r>
                  <w:r w:rsidR="00D47F59">
                    <w:rPr>
                      <w:sz w:val="22"/>
                      <w:szCs w:val="22"/>
                    </w:rPr>
                    <w:t xml:space="preserve"> Mbit/s</w:t>
                  </w:r>
                </w:p>
              </w:tc>
              <w:tc>
                <w:tcPr>
                  <w:tcW w:w="843" w:type="dxa"/>
                </w:tcPr>
                <w:p w:rsidR="00D47F59" w:rsidRPr="00B20511" w:rsidRDefault="00D47F59" w:rsidP="00D47F59">
                  <w:pPr>
                    <w:spacing w:after="120"/>
                    <w:rPr>
                      <w:color w:val="EE0000"/>
                      <w:sz w:val="22"/>
                      <w:szCs w:val="22"/>
                    </w:rPr>
                  </w:pPr>
                  <w:r w:rsidRPr="00B20511">
                    <w:rPr>
                      <w:color w:val="EE0000"/>
                      <w:sz w:val="22"/>
                      <w:szCs w:val="22"/>
                    </w:rPr>
                    <w:t> </w:t>
                  </w:r>
                </w:p>
              </w:tc>
            </w:tr>
            <w:tr w:rsidR="00D47F59" w:rsidRPr="00C30337" w:rsidTr="00D47F59">
              <w:tc>
                <w:tcPr>
                  <w:tcW w:w="0" w:type="auto"/>
                </w:tcPr>
                <w:p w:rsidR="00D47F59" w:rsidRPr="00C30337" w:rsidRDefault="00D47F59" w:rsidP="00D47F59">
                  <w:pPr>
                    <w:spacing w:after="120"/>
                    <w:rPr>
                      <w:sz w:val="22"/>
                      <w:szCs w:val="22"/>
                    </w:rPr>
                  </w:pPr>
                  <w:proofErr w:type="spellStart"/>
                  <w:r w:rsidRPr="00C30337">
                    <w:rPr>
                      <w:sz w:val="22"/>
                      <w:szCs w:val="22"/>
                    </w:rPr>
                    <w:t>FastEthernet</w:t>
                  </w:r>
                  <w:proofErr w:type="spellEnd"/>
                </w:p>
              </w:tc>
              <w:tc>
                <w:tcPr>
                  <w:tcW w:w="0" w:type="auto"/>
                </w:tcPr>
                <w:p w:rsidR="00D47F59" w:rsidRPr="00C30337" w:rsidRDefault="00D47F59" w:rsidP="00D47F59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C30337">
                    <w:rPr>
                      <w:sz w:val="22"/>
                      <w:szCs w:val="22"/>
                    </w:rPr>
                    <w:t> </w:t>
                  </w:r>
                  <w:r w:rsidR="00946CDE">
                    <w:rPr>
                      <w:sz w:val="22"/>
                      <w:szCs w:val="22"/>
                    </w:rPr>
                    <w:t>100</w:t>
                  </w:r>
                  <w:r w:rsidRPr="00C30337">
                    <w:rPr>
                      <w:sz w:val="22"/>
                      <w:szCs w:val="22"/>
                    </w:rPr>
                    <w:t xml:space="preserve"> </w:t>
                  </w:r>
                  <w:r w:rsidR="00946CDE">
                    <w:rPr>
                      <w:sz w:val="22"/>
                      <w:szCs w:val="22"/>
                    </w:rPr>
                    <w:t>M</w:t>
                  </w:r>
                  <w:r w:rsidRPr="00C30337">
                    <w:rPr>
                      <w:sz w:val="22"/>
                      <w:szCs w:val="22"/>
                    </w:rPr>
                    <w:t>bit/s</w:t>
                  </w:r>
                </w:p>
              </w:tc>
              <w:tc>
                <w:tcPr>
                  <w:tcW w:w="843" w:type="dxa"/>
                </w:tcPr>
                <w:p w:rsidR="00D47F59" w:rsidRPr="00B20511" w:rsidRDefault="00D47F59" w:rsidP="00D47F59">
                  <w:pPr>
                    <w:spacing w:after="120"/>
                    <w:rPr>
                      <w:color w:val="EE0000"/>
                      <w:sz w:val="22"/>
                      <w:szCs w:val="22"/>
                    </w:rPr>
                  </w:pPr>
                </w:p>
              </w:tc>
            </w:tr>
          </w:tbl>
          <w:p w:rsidR="00BD39B0" w:rsidRPr="00C30337" w:rsidRDefault="00BD39B0" w:rsidP="00637593">
            <w:pPr>
              <w:spacing w:after="120"/>
              <w:rPr>
                <w:sz w:val="22"/>
                <w:szCs w:val="22"/>
              </w:rPr>
            </w:pPr>
            <w:r w:rsidRPr="00C30337">
              <w:rPr>
                <w:b/>
                <w:bCs/>
                <w:sz w:val="22"/>
                <w:szCs w:val="22"/>
              </w:rPr>
              <w:t>Question :</w:t>
            </w:r>
            <w:r w:rsidRPr="00C30337">
              <w:rPr>
                <w:sz w:val="22"/>
                <w:szCs w:val="22"/>
              </w:rPr>
              <w:t> Compléter le tableau en utilisant la relation C</w:t>
            </w:r>
            <w:r>
              <w:rPr>
                <w:sz w:val="22"/>
                <w:szCs w:val="22"/>
              </w:rPr>
              <w:t xml:space="preserve"> =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/>
                          <w:sz w:val="22"/>
                          <w:szCs w:val="22"/>
                        </w:rPr>
                        <m:t>8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</w:rPr>
                    <m:t>D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</w:rPr>
                <m:t xml:space="preserve"> </m:t>
              </m:r>
            </m:oMath>
            <w:r w:rsidRPr="00C30337">
              <w:rPr>
                <w:sz w:val="22"/>
                <w:szCs w:val="22"/>
              </w:rPr>
              <w:t>où </w:t>
            </w:r>
            <w:proofErr w:type="spellStart"/>
            <w:r>
              <w:rPr>
                <w:sz w:val="22"/>
                <w:szCs w:val="22"/>
              </w:rPr>
              <w:t>C</w:t>
            </w:r>
            <w:r w:rsidRPr="00C30337">
              <w:rPr>
                <w:sz w:val="22"/>
                <w:szCs w:val="22"/>
              </w:rPr>
              <w:t> est</w:t>
            </w:r>
            <w:proofErr w:type="spellEnd"/>
            <w:r w:rsidRPr="00C30337">
              <w:rPr>
                <w:sz w:val="22"/>
                <w:szCs w:val="22"/>
              </w:rPr>
              <w:t xml:space="preserve"> le coût et </w:t>
            </w:r>
            <w:r>
              <w:rPr>
                <w:sz w:val="22"/>
                <w:szCs w:val="22"/>
              </w:rPr>
              <w:t>D</w:t>
            </w:r>
            <w:r w:rsidRPr="00C30337">
              <w:rPr>
                <w:sz w:val="22"/>
                <w:szCs w:val="22"/>
              </w:rPr>
              <w:t> le débit en </w:t>
            </w:r>
            <w:r>
              <w:rPr>
                <w:sz w:val="22"/>
                <w:szCs w:val="22"/>
              </w:rPr>
              <w:t>bits/s</w:t>
            </w:r>
            <w:r w:rsidRPr="00C30337">
              <w:rPr>
                <w:sz w:val="22"/>
                <w:szCs w:val="22"/>
              </w:rPr>
              <w:t>.</w:t>
            </w:r>
          </w:p>
          <w:p w:rsidR="00BD39B0" w:rsidRDefault="00BD39B0" w:rsidP="00637593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6066" w:type="dxa"/>
            <w:tcBorders>
              <w:left w:val="single" w:sz="4" w:space="0" w:color="auto"/>
            </w:tcBorders>
          </w:tcPr>
          <w:p w:rsidR="00BD39B0" w:rsidRDefault="00BD39B0" w:rsidP="00637593">
            <w:pPr>
              <w:spacing w:after="120"/>
              <w:rPr>
                <w:sz w:val="22"/>
                <w:szCs w:val="22"/>
              </w:rPr>
            </w:pPr>
            <w:r w:rsidRPr="00C30337">
              <w:rPr>
                <w:b/>
                <w:bCs/>
                <w:sz w:val="22"/>
                <w:szCs w:val="22"/>
                <w:u w:val="single"/>
              </w:rPr>
              <w:t xml:space="preserve">Exercice </w:t>
            </w:r>
            <w:r>
              <w:rPr>
                <w:b/>
                <w:bCs/>
                <w:sz w:val="22"/>
                <w:szCs w:val="22"/>
                <w:u w:val="single"/>
              </w:rPr>
              <w:t>7</w:t>
            </w:r>
            <w:r w:rsidRPr="00C30337">
              <w:rPr>
                <w:b/>
                <w:bCs/>
                <w:sz w:val="22"/>
                <w:szCs w:val="22"/>
                <w:u w:val="single"/>
              </w:rPr>
              <w:t> :</w:t>
            </w:r>
            <w:r>
              <w:rPr>
                <w:sz w:val="22"/>
                <w:szCs w:val="22"/>
              </w:rPr>
              <w:t xml:space="preserve"> </w:t>
            </w:r>
            <w:r w:rsidRPr="00C30337">
              <w:rPr>
                <w:sz w:val="22"/>
                <w:szCs w:val="22"/>
              </w:rPr>
              <w:t>On considère le réseau schématisé ci-dessous, où </w:t>
            </w:r>
            <w:r>
              <w:rPr>
                <w:sz w:val="22"/>
                <w:szCs w:val="22"/>
              </w:rPr>
              <w:t>A</w:t>
            </w:r>
            <w:r w:rsidRPr="00C30337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B</w:t>
            </w:r>
            <w:r w:rsidRPr="00C30337">
              <w:rPr>
                <w:sz w:val="22"/>
                <w:szCs w:val="22"/>
              </w:rPr>
              <w:t xml:space="preserve"> et </w:t>
            </w:r>
            <w:r>
              <w:rPr>
                <w:sz w:val="22"/>
                <w:szCs w:val="22"/>
              </w:rPr>
              <w:t xml:space="preserve">C </w:t>
            </w:r>
            <w:r w:rsidRPr="00C30337">
              <w:rPr>
                <w:sz w:val="22"/>
                <w:szCs w:val="22"/>
              </w:rPr>
              <w:t>sont trois routeurs.</w:t>
            </w:r>
            <w:r>
              <w:rPr>
                <w:sz w:val="22"/>
                <w:szCs w:val="22"/>
              </w:rPr>
              <w:t xml:space="preserve"> </w:t>
            </w:r>
            <w:r w:rsidRPr="00C30337">
              <w:rPr>
                <w:sz w:val="22"/>
                <w:szCs w:val="22"/>
              </w:rPr>
              <w:t>Le coût a été programmé avec la relation C</w:t>
            </w:r>
            <w:r>
              <w:rPr>
                <w:sz w:val="22"/>
                <w:szCs w:val="22"/>
              </w:rPr>
              <w:t xml:space="preserve"> =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/>
                          <w:sz w:val="22"/>
                          <w:szCs w:val="22"/>
                        </w:rPr>
                        <m:t>8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</w:rPr>
                    <m:t>D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</w:rPr>
                <m:t xml:space="preserve"> </m:t>
              </m:r>
            </m:oMath>
            <w:r w:rsidRPr="00C30337">
              <w:rPr>
                <w:sz w:val="22"/>
                <w:szCs w:val="22"/>
              </w:rPr>
              <w:t>où </w:t>
            </w:r>
            <w:proofErr w:type="spellStart"/>
            <w:r>
              <w:rPr>
                <w:sz w:val="22"/>
                <w:szCs w:val="22"/>
              </w:rPr>
              <w:t>C</w:t>
            </w:r>
            <w:r w:rsidRPr="00C30337">
              <w:rPr>
                <w:sz w:val="22"/>
                <w:szCs w:val="22"/>
              </w:rPr>
              <w:t> est</w:t>
            </w:r>
            <w:proofErr w:type="spellEnd"/>
            <w:r w:rsidRPr="00C30337">
              <w:rPr>
                <w:sz w:val="22"/>
                <w:szCs w:val="22"/>
              </w:rPr>
              <w:t xml:space="preserve"> le coût et </w:t>
            </w:r>
            <w:r>
              <w:rPr>
                <w:sz w:val="22"/>
                <w:szCs w:val="22"/>
              </w:rPr>
              <w:t>D</w:t>
            </w:r>
            <w:r w:rsidRPr="00C30337">
              <w:rPr>
                <w:sz w:val="22"/>
                <w:szCs w:val="22"/>
              </w:rPr>
              <w:t> le débit en </w:t>
            </w:r>
            <w:r>
              <w:rPr>
                <w:sz w:val="22"/>
                <w:szCs w:val="22"/>
              </w:rPr>
              <w:t>bits/s</w:t>
            </w:r>
            <w:r w:rsidRPr="00C30337">
              <w:rPr>
                <w:sz w:val="22"/>
                <w:szCs w:val="22"/>
              </w:rPr>
              <w:t>.</w:t>
            </w:r>
          </w:p>
          <w:p w:rsidR="00BD39B0" w:rsidRDefault="00BD39B0" w:rsidP="00637593">
            <w:pPr>
              <w:spacing w:after="120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701B74AE" wp14:editId="68583B75">
                  <wp:extent cx="2177415" cy="1129085"/>
                  <wp:effectExtent l="0" t="0" r="0" b="0"/>
                  <wp:docPr id="57554221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554221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700" cy="11313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D39B0" w:rsidRPr="00C30337" w:rsidRDefault="00BD39B0" w:rsidP="00637593">
            <w:pPr>
              <w:spacing w:after="120"/>
              <w:rPr>
                <w:sz w:val="22"/>
                <w:szCs w:val="22"/>
              </w:rPr>
            </w:pPr>
            <w:r w:rsidRPr="00C30337">
              <w:rPr>
                <w:b/>
                <w:bCs/>
                <w:sz w:val="22"/>
                <w:szCs w:val="22"/>
              </w:rPr>
              <w:t>Question :</w:t>
            </w:r>
            <w:r w:rsidRPr="00C30337">
              <w:rPr>
                <w:sz w:val="22"/>
                <w:szCs w:val="22"/>
              </w:rPr>
              <w:t> Déterminer, en justifiant, la route empruntée par les paquets pour aller de A à B selon le protocole OSPF.</w:t>
            </w:r>
          </w:p>
          <w:p w:rsidR="00BD39B0" w:rsidRDefault="00BD39B0" w:rsidP="00637593">
            <w:pPr>
              <w:spacing w:after="120"/>
              <w:rPr>
                <w:sz w:val="22"/>
                <w:szCs w:val="22"/>
              </w:rPr>
            </w:pPr>
          </w:p>
        </w:tc>
      </w:tr>
    </w:tbl>
    <w:p w:rsidR="00BD39B0" w:rsidRDefault="00BD39B0" w:rsidP="00BD39B0">
      <w:pPr>
        <w:spacing w:before="120" w:after="0" w:line="240" w:lineRule="auto"/>
        <w:rPr>
          <w:sz w:val="22"/>
          <w:szCs w:val="22"/>
        </w:rPr>
      </w:pPr>
      <w:r w:rsidRPr="00C30337">
        <w:rPr>
          <w:b/>
          <w:bCs/>
          <w:sz w:val="22"/>
          <w:szCs w:val="22"/>
          <w:u w:val="single"/>
        </w:rPr>
        <w:t xml:space="preserve">Exercice </w:t>
      </w:r>
      <w:r>
        <w:rPr>
          <w:b/>
          <w:bCs/>
          <w:sz w:val="22"/>
          <w:szCs w:val="22"/>
          <w:u w:val="single"/>
        </w:rPr>
        <w:t>8</w:t>
      </w:r>
      <w:r w:rsidRPr="00C30337">
        <w:rPr>
          <w:b/>
          <w:bCs/>
          <w:sz w:val="22"/>
          <w:szCs w:val="22"/>
          <w:u w:val="single"/>
        </w:rPr>
        <w:t> :</w:t>
      </w:r>
      <w:r>
        <w:rPr>
          <w:sz w:val="22"/>
          <w:szCs w:val="22"/>
        </w:rPr>
        <w:t xml:space="preserve">  </w:t>
      </w:r>
      <w:r w:rsidRPr="00C30337">
        <w:rPr>
          <w:sz w:val="22"/>
          <w:szCs w:val="22"/>
        </w:rPr>
        <w:t>On considère le réseau représenté ci-dessous où chaque rond est un routeur, chaque trait une liaison et chaque nombre le coût de la liaison.</w:t>
      </w:r>
    </w:p>
    <w:p w:rsidR="00BD39B0" w:rsidRDefault="00BD39B0" w:rsidP="00BD39B0">
      <w:pPr>
        <w:spacing w:after="120"/>
        <w:jc w:val="center"/>
        <w:rPr>
          <w:sz w:val="22"/>
          <w:szCs w:val="22"/>
        </w:rPr>
      </w:pPr>
      <w:r>
        <w:rPr>
          <w:noProof/>
        </w:rPr>
        <w:drawing>
          <wp:inline distT="0" distB="0" distL="0" distR="0" wp14:anchorId="1BEDE846" wp14:editId="10F48712">
            <wp:extent cx="3774769" cy="1145773"/>
            <wp:effectExtent l="0" t="0" r="0" b="0"/>
            <wp:docPr id="13429367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936788" name=""/>
                    <pic:cNvPicPr/>
                  </pic:nvPicPr>
                  <pic:blipFill rotWithShape="1">
                    <a:blip r:embed="rId13"/>
                    <a:srcRect l="2371" t="12882" r="3311" b="6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8762" cy="1150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Grilledutableau"/>
        <w:tblW w:w="10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5103"/>
      </w:tblGrid>
      <w:tr w:rsidR="00BD39B0" w:rsidTr="00BD39B0">
        <w:tc>
          <w:tcPr>
            <w:tcW w:w="5524" w:type="dxa"/>
          </w:tcPr>
          <w:p w:rsidR="00BD39B0" w:rsidRPr="00C30337" w:rsidRDefault="00BD39B0" w:rsidP="00BD39B0">
            <w:pPr>
              <w:pStyle w:val="Paragraphedeliste"/>
              <w:numPr>
                <w:ilvl w:val="2"/>
                <w:numId w:val="5"/>
              </w:numPr>
              <w:spacing w:after="120"/>
              <w:ind w:left="312" w:hanging="357"/>
              <w:rPr>
                <w:sz w:val="22"/>
                <w:szCs w:val="22"/>
              </w:rPr>
            </w:pPr>
            <w:r w:rsidRPr="00C30337">
              <w:rPr>
                <w:sz w:val="22"/>
                <w:szCs w:val="22"/>
              </w:rPr>
              <w:t>Le débit de la connexion entre C et D est de 20 Mbits/s.</w:t>
            </w:r>
            <w:r>
              <w:rPr>
                <w:sz w:val="22"/>
                <w:szCs w:val="22"/>
              </w:rPr>
              <w:t xml:space="preserve"> </w:t>
            </w:r>
            <w:r w:rsidRPr="00C30337">
              <w:rPr>
                <w:sz w:val="22"/>
                <w:szCs w:val="22"/>
              </w:rPr>
              <w:t>Calculer le coût de cette connexion.</w:t>
            </w:r>
          </w:p>
          <w:p w:rsidR="00BD39B0" w:rsidRDefault="00BD39B0" w:rsidP="006F2981">
            <w:pPr>
              <w:pStyle w:val="Paragraphedeliste"/>
              <w:spacing w:before="120" w:after="120"/>
              <w:ind w:left="2160"/>
              <w:rPr>
                <w:sz w:val="22"/>
                <w:szCs w:val="22"/>
              </w:rPr>
            </w:pPr>
          </w:p>
          <w:p w:rsidR="00BD39B0" w:rsidRPr="00C30337" w:rsidRDefault="00BD39B0" w:rsidP="006F2981">
            <w:pPr>
              <w:pStyle w:val="Paragraphedeliste"/>
              <w:spacing w:before="120" w:after="120"/>
              <w:ind w:left="2160"/>
              <w:rPr>
                <w:sz w:val="22"/>
                <w:szCs w:val="22"/>
              </w:rPr>
            </w:pPr>
          </w:p>
          <w:p w:rsidR="00BD39B0" w:rsidRPr="00C30337" w:rsidRDefault="00BD39B0" w:rsidP="006F2981">
            <w:pPr>
              <w:spacing w:before="120" w:after="120" w:line="278" w:lineRule="auto"/>
              <w:rPr>
                <w:sz w:val="22"/>
                <w:szCs w:val="22"/>
              </w:rPr>
            </w:pPr>
            <w:r w:rsidRPr="00C30337">
              <w:rPr>
                <w:b/>
                <w:bCs/>
                <w:sz w:val="22"/>
                <w:szCs w:val="22"/>
              </w:rPr>
              <w:t>2)</w:t>
            </w:r>
            <w:r w:rsidRPr="00C30337">
              <w:rPr>
                <w:sz w:val="22"/>
                <w:szCs w:val="22"/>
              </w:rPr>
              <w:t xml:space="preserve"> Par quelle route les routeurs </w:t>
            </w:r>
            <w:proofErr w:type="spellStart"/>
            <w:r w:rsidRPr="00C30337">
              <w:rPr>
                <w:sz w:val="22"/>
                <w:szCs w:val="22"/>
              </w:rPr>
              <w:t>vont-il</w:t>
            </w:r>
            <w:proofErr w:type="spellEnd"/>
            <w:r w:rsidRPr="00C30337">
              <w:rPr>
                <w:sz w:val="22"/>
                <w:szCs w:val="22"/>
              </w:rPr>
              <w:t xml:space="preserve"> acheminer les données de G à E ?</w:t>
            </w:r>
          </w:p>
          <w:p w:rsidR="00BD39B0" w:rsidRDefault="00BD39B0" w:rsidP="006F2981">
            <w:pPr>
              <w:spacing w:before="120" w:after="12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</w:tcPr>
          <w:tbl>
            <w:tblPr>
              <w:tblStyle w:val="Grilledutableau"/>
              <w:tblpPr w:leftFromText="141" w:rightFromText="141" w:vertAnchor="text" w:horzAnchor="page" w:tblpX="727" w:tblpY="618"/>
              <w:tblW w:w="0" w:type="auto"/>
              <w:tblLook w:val="04A0" w:firstRow="1" w:lastRow="0" w:firstColumn="1" w:lastColumn="0" w:noHBand="0" w:noVBand="1"/>
            </w:tblPr>
            <w:tblGrid>
              <w:gridCol w:w="1270"/>
              <w:gridCol w:w="1129"/>
              <w:gridCol w:w="646"/>
            </w:tblGrid>
            <w:tr w:rsidR="00BD39B0" w:rsidRPr="00C30337" w:rsidTr="006F2981">
              <w:tc>
                <w:tcPr>
                  <w:tcW w:w="0" w:type="auto"/>
                  <w:hideMark/>
                </w:tcPr>
                <w:p w:rsidR="00BD39B0" w:rsidRPr="00C30337" w:rsidRDefault="00BD39B0" w:rsidP="006F2981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C30337">
                    <w:rPr>
                      <w:b/>
                      <w:bCs/>
                      <w:sz w:val="22"/>
                      <w:szCs w:val="22"/>
                    </w:rPr>
                    <w:t>Destination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C30337" w:rsidRDefault="00BD39B0" w:rsidP="006F2981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C30337">
                    <w:rPr>
                      <w:b/>
                      <w:bCs/>
                      <w:sz w:val="22"/>
                      <w:szCs w:val="22"/>
                    </w:rPr>
                    <w:t>Passerelle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C30337" w:rsidRDefault="00BD39B0" w:rsidP="006F2981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C30337">
                    <w:rPr>
                      <w:b/>
                      <w:bCs/>
                      <w:sz w:val="22"/>
                      <w:szCs w:val="22"/>
                    </w:rPr>
                    <w:t>Coût</w:t>
                  </w:r>
                </w:p>
              </w:tc>
            </w:tr>
            <w:tr w:rsidR="00BD39B0" w:rsidRPr="00C30337" w:rsidTr="006F2981">
              <w:tc>
                <w:tcPr>
                  <w:tcW w:w="0" w:type="auto"/>
                  <w:hideMark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  <w:r w:rsidRPr="00C30337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  <w:r w:rsidRPr="00C30337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  <w:r w:rsidRPr="00C30337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BD39B0" w:rsidRPr="00C30337" w:rsidTr="006F2981"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BD39B0" w:rsidRPr="00C30337" w:rsidTr="006F2981"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BD39B0" w:rsidRPr="00C30337" w:rsidTr="006F2981"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BD39B0" w:rsidRPr="00C30337" w:rsidTr="006F2981"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BD39B0" w:rsidRPr="00C30337" w:rsidTr="006F2981"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BD39B0" w:rsidRPr="00C30337" w:rsidTr="006F2981"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BD39B0" w:rsidRPr="00C30337" w:rsidRDefault="00BD39B0" w:rsidP="006F2981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BD39B0" w:rsidRDefault="00BD39B0" w:rsidP="006F2981">
            <w:pPr>
              <w:rPr>
                <w:sz w:val="22"/>
                <w:szCs w:val="22"/>
              </w:rPr>
            </w:pPr>
            <w:r w:rsidRPr="00C30337">
              <w:rPr>
                <w:b/>
                <w:bCs/>
                <w:sz w:val="22"/>
                <w:szCs w:val="22"/>
              </w:rPr>
              <w:t>3)</w:t>
            </w:r>
            <w:r w:rsidRPr="00C30337">
              <w:rPr>
                <w:sz w:val="22"/>
                <w:szCs w:val="22"/>
              </w:rPr>
              <w:t> Donner la table de routage complète du routeur B.</w:t>
            </w:r>
            <w:r>
              <w:rPr>
                <w:sz w:val="22"/>
                <w:szCs w:val="22"/>
              </w:rPr>
              <w:t xml:space="preserve"> </w:t>
            </w:r>
          </w:p>
          <w:p w:rsidR="00BD39B0" w:rsidRDefault="00BD39B0" w:rsidP="006F2981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</w:tbl>
    <w:p w:rsidR="00BD39B0" w:rsidRPr="00C30337" w:rsidRDefault="00BD39B0" w:rsidP="00BD39B0">
      <w:pPr>
        <w:spacing w:before="120" w:after="120"/>
        <w:rPr>
          <w:sz w:val="22"/>
          <w:szCs w:val="22"/>
        </w:rPr>
      </w:pPr>
      <w:r w:rsidRPr="00C30337">
        <w:rPr>
          <w:b/>
          <w:bCs/>
          <w:sz w:val="22"/>
          <w:szCs w:val="22"/>
        </w:rPr>
        <w:t>4)</w:t>
      </w:r>
      <w:r w:rsidRPr="00C30337">
        <w:rPr>
          <w:sz w:val="22"/>
          <w:szCs w:val="22"/>
        </w:rPr>
        <w:t> Un nouveau routeur :</w:t>
      </w:r>
      <w:r>
        <w:rPr>
          <w:sz w:val="22"/>
          <w:szCs w:val="22"/>
        </w:rPr>
        <w:t xml:space="preserve">  </w:t>
      </w:r>
      <w:r w:rsidRPr="00C30337">
        <w:rPr>
          <w:sz w:val="22"/>
          <w:szCs w:val="22"/>
        </w:rPr>
        <w:t>On connecte un nouveau réseau au réseau précédent par l'intermédiaire d'un routeur R.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76"/>
        <w:gridCol w:w="4180"/>
      </w:tblGrid>
      <w:tr w:rsidR="00BD39B0" w:rsidTr="006F2981">
        <w:tc>
          <w:tcPr>
            <w:tcW w:w="6276" w:type="dxa"/>
          </w:tcPr>
          <w:p w:rsidR="00BD39B0" w:rsidRDefault="00BD39B0" w:rsidP="006F2981">
            <w:pPr>
              <w:spacing w:before="120" w:after="120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0FEE7584" wp14:editId="4A1EF05D">
                  <wp:extent cx="3839567" cy="1534602"/>
                  <wp:effectExtent l="0" t="0" r="0" b="8890"/>
                  <wp:docPr id="133736504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7365045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885" cy="1543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0" w:type="dxa"/>
          </w:tcPr>
          <w:p w:rsidR="00BD39B0" w:rsidRPr="00EF4278" w:rsidRDefault="00BD39B0" w:rsidP="006F2981">
            <w:pPr>
              <w:rPr>
                <w:sz w:val="22"/>
                <w:szCs w:val="22"/>
              </w:rPr>
            </w:pPr>
            <w:r w:rsidRPr="00EF4278">
              <w:rPr>
                <w:sz w:val="22"/>
                <w:szCs w:val="22"/>
              </w:rPr>
              <w:t>On donne la table de routage du routeur R :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70"/>
              <w:gridCol w:w="1129"/>
              <w:gridCol w:w="646"/>
            </w:tblGrid>
            <w:tr w:rsidR="00BD39B0" w:rsidRPr="00EF4278" w:rsidTr="006F2981"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EF4278">
                    <w:rPr>
                      <w:b/>
                      <w:bCs/>
                      <w:sz w:val="22"/>
                      <w:szCs w:val="22"/>
                    </w:rPr>
                    <w:t>Destination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EF4278">
                    <w:rPr>
                      <w:b/>
                      <w:bCs/>
                      <w:sz w:val="22"/>
                      <w:szCs w:val="22"/>
                    </w:rPr>
                    <w:t>Passerelle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EF4278">
                    <w:rPr>
                      <w:b/>
                      <w:bCs/>
                      <w:sz w:val="22"/>
                      <w:szCs w:val="22"/>
                    </w:rPr>
                    <w:t>Coût</w:t>
                  </w:r>
                </w:p>
              </w:tc>
            </w:tr>
            <w:tr w:rsidR="00BD39B0" w:rsidRPr="00EF4278" w:rsidTr="006F2981"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C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D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8</w:t>
                  </w:r>
                </w:p>
              </w:tc>
            </w:tr>
            <w:tr w:rsidR="00BD39B0" w:rsidRPr="00EF4278" w:rsidTr="006F2981"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D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D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3</w:t>
                  </w:r>
                </w:p>
              </w:tc>
            </w:tr>
            <w:tr w:rsidR="00BD39B0" w:rsidRPr="00EF4278" w:rsidTr="006F2981"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...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...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...</w:t>
                  </w:r>
                </w:p>
              </w:tc>
            </w:tr>
            <w:tr w:rsidR="00BD39B0" w:rsidRPr="00EF4278" w:rsidTr="006F2981"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I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I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2</w:t>
                  </w:r>
                </w:p>
              </w:tc>
            </w:tr>
            <w:tr w:rsidR="00BD39B0" w:rsidRPr="00EF4278" w:rsidTr="006F2981"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J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J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2</w:t>
                  </w:r>
                </w:p>
              </w:tc>
            </w:tr>
            <w:tr w:rsidR="00BD39B0" w:rsidRPr="00EF4278" w:rsidTr="006F2981"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K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I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6</w:t>
                  </w:r>
                </w:p>
              </w:tc>
            </w:tr>
            <w:tr w:rsidR="00BD39B0" w:rsidRPr="00EF4278" w:rsidTr="006F2981"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L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J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3</w:t>
                  </w:r>
                </w:p>
              </w:tc>
            </w:tr>
            <w:tr w:rsidR="00BD39B0" w:rsidRPr="00EF4278" w:rsidTr="006F2981"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M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J</w:t>
                  </w:r>
                </w:p>
              </w:tc>
              <w:tc>
                <w:tcPr>
                  <w:tcW w:w="0" w:type="auto"/>
                  <w:hideMark/>
                </w:tcPr>
                <w:p w:rsidR="00BD39B0" w:rsidRPr="00EF4278" w:rsidRDefault="00BD39B0" w:rsidP="006F2981">
                  <w:pPr>
                    <w:rPr>
                      <w:sz w:val="22"/>
                      <w:szCs w:val="22"/>
                    </w:rPr>
                  </w:pPr>
                  <w:r w:rsidRPr="00EF4278">
                    <w:rPr>
                      <w:sz w:val="22"/>
                      <w:szCs w:val="22"/>
                    </w:rPr>
                    <w:t>7</w:t>
                  </w:r>
                </w:p>
              </w:tc>
            </w:tr>
          </w:tbl>
          <w:p w:rsidR="00BD39B0" w:rsidRDefault="00BD39B0" w:rsidP="006F2981">
            <w:pPr>
              <w:spacing w:before="120" w:after="120"/>
              <w:rPr>
                <w:sz w:val="22"/>
                <w:szCs w:val="22"/>
              </w:rPr>
            </w:pPr>
          </w:p>
        </w:tc>
      </w:tr>
    </w:tbl>
    <w:p w:rsidR="00BD39B0" w:rsidRDefault="00BD39B0" w:rsidP="00BD39B0">
      <w:pPr>
        <w:spacing w:before="120" w:after="120"/>
        <w:rPr>
          <w:sz w:val="22"/>
          <w:szCs w:val="22"/>
        </w:rPr>
      </w:pPr>
      <w:r w:rsidRPr="00EF4278">
        <w:rPr>
          <w:sz w:val="22"/>
          <w:szCs w:val="22"/>
        </w:rPr>
        <w:t>Représenter une topologie possible du réseau mystère avec les réseaux I, J, K, L et M ainsi que les coûts des liaisons.</w:t>
      </w:r>
    </w:p>
    <w:p w:rsidR="00BD39B0" w:rsidRDefault="00BD39B0" w:rsidP="00BD39B0">
      <w:pPr>
        <w:spacing w:before="120" w:after="120"/>
        <w:rPr>
          <w:sz w:val="22"/>
          <w:szCs w:val="22"/>
        </w:rPr>
      </w:pPr>
    </w:p>
    <w:p w:rsidR="00BD39B0" w:rsidRDefault="00BD39B0" w:rsidP="00BD39B0">
      <w:pPr>
        <w:spacing w:before="120" w:after="120"/>
        <w:rPr>
          <w:sz w:val="22"/>
          <w:szCs w:val="22"/>
        </w:rPr>
      </w:pPr>
    </w:p>
    <w:p w:rsidR="00637593" w:rsidRDefault="00637593" w:rsidP="00BD39B0">
      <w:pPr>
        <w:spacing w:before="120" w:after="120"/>
        <w:rPr>
          <w:sz w:val="22"/>
          <w:szCs w:val="22"/>
        </w:rPr>
      </w:pPr>
    </w:p>
    <w:p w:rsidR="00A01A62" w:rsidRDefault="00A01A62" w:rsidP="00BD39B0">
      <w:pPr>
        <w:spacing w:before="120" w:after="120"/>
        <w:rPr>
          <w:sz w:val="22"/>
          <w:szCs w:val="22"/>
        </w:rPr>
      </w:pPr>
    </w:p>
    <w:p w:rsidR="00BD39B0" w:rsidRDefault="00BD39B0" w:rsidP="00BD39B0">
      <w:pPr>
        <w:spacing w:before="120" w:after="120"/>
        <w:rPr>
          <w:sz w:val="22"/>
          <w:szCs w:val="22"/>
        </w:rPr>
      </w:pPr>
    </w:p>
    <w:p w:rsidR="00BD39B0" w:rsidRPr="00EF4278" w:rsidRDefault="00BD39B0" w:rsidP="00BD39B0">
      <w:pPr>
        <w:spacing w:after="0"/>
        <w:rPr>
          <w:b/>
          <w:bCs/>
          <w:sz w:val="22"/>
          <w:szCs w:val="22"/>
          <w:u w:val="single"/>
        </w:rPr>
      </w:pPr>
      <w:r w:rsidRPr="00EF4278">
        <w:rPr>
          <w:b/>
          <w:bCs/>
          <w:sz w:val="22"/>
          <w:szCs w:val="22"/>
          <w:u w:val="single"/>
        </w:rPr>
        <w:lastRenderedPageBreak/>
        <w:t xml:space="preserve">Exercice </w:t>
      </w:r>
      <w:r>
        <w:rPr>
          <w:b/>
          <w:bCs/>
          <w:sz w:val="22"/>
          <w:szCs w:val="22"/>
          <w:u w:val="single"/>
        </w:rPr>
        <w:t>9</w:t>
      </w:r>
      <w:r w:rsidRPr="00EF4278">
        <w:rPr>
          <w:b/>
          <w:bCs/>
          <w:sz w:val="22"/>
          <w:szCs w:val="22"/>
          <w:u w:val="single"/>
        </w:rPr>
        <w:t xml:space="preserve"> : </w:t>
      </w:r>
    </w:p>
    <w:p w:rsidR="00BD39B0" w:rsidRDefault="00BD39B0" w:rsidP="00BD39B0">
      <w:pPr>
        <w:rPr>
          <w:sz w:val="22"/>
          <w:szCs w:val="22"/>
        </w:rPr>
      </w:pPr>
      <w:r>
        <w:rPr>
          <w:noProof/>
        </w:rPr>
        <w:drawing>
          <wp:inline distT="0" distB="0" distL="0" distR="0" wp14:anchorId="1FF80E75" wp14:editId="0A4F5CD9">
            <wp:extent cx="6464410" cy="3087349"/>
            <wp:effectExtent l="0" t="0" r="0" b="0"/>
            <wp:docPr id="46434514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345144" name=""/>
                    <pic:cNvPicPr/>
                  </pic:nvPicPr>
                  <pic:blipFill rotWithShape="1">
                    <a:blip r:embed="rId15"/>
                    <a:srcRect l="6341" t="9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9771" cy="308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39B0" w:rsidRDefault="00BD39B0" w:rsidP="00BD39B0">
      <w:pPr>
        <w:rPr>
          <w:sz w:val="22"/>
          <w:szCs w:val="22"/>
        </w:rPr>
      </w:pPr>
      <w:r>
        <w:rPr>
          <w:noProof/>
        </w:rPr>
        <w:drawing>
          <wp:inline distT="0" distB="0" distL="0" distR="0" wp14:anchorId="21A9A91B" wp14:editId="04C93419">
            <wp:extent cx="6645910" cy="2655736"/>
            <wp:effectExtent l="0" t="0" r="2540" b="0"/>
            <wp:docPr id="102953453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534537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53438" cy="265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9B0" w:rsidRPr="003D4AEE" w:rsidRDefault="00BD39B0" w:rsidP="00BD39B0">
      <w:pPr>
        <w:rPr>
          <w:sz w:val="22"/>
          <w:szCs w:val="22"/>
        </w:rPr>
      </w:pPr>
    </w:p>
    <w:tbl>
      <w:tblPr>
        <w:tblStyle w:val="Grilledutableau"/>
        <w:tblW w:w="9918" w:type="dxa"/>
        <w:tblLook w:val="04A0" w:firstRow="1" w:lastRow="0" w:firstColumn="1" w:lastColumn="0" w:noHBand="0" w:noVBand="1"/>
      </w:tblPr>
      <w:tblGrid>
        <w:gridCol w:w="1191"/>
        <w:gridCol w:w="1907"/>
        <w:gridCol w:w="1498"/>
        <w:gridCol w:w="2086"/>
        <w:gridCol w:w="1042"/>
        <w:gridCol w:w="2194"/>
      </w:tblGrid>
      <w:tr w:rsidR="00BD39B0" w:rsidRPr="003D4AEE" w:rsidTr="006F2981">
        <w:tc>
          <w:tcPr>
            <w:tcW w:w="1191" w:type="dxa"/>
            <w:vMerge w:val="restart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b/>
                <w:bCs/>
                <w:sz w:val="22"/>
                <w:szCs w:val="22"/>
              </w:rPr>
            </w:pPr>
            <w:r w:rsidRPr="003D4AEE">
              <w:rPr>
                <w:b/>
                <w:bCs/>
                <w:sz w:val="22"/>
                <w:szCs w:val="22"/>
              </w:rPr>
              <w:t>Routeur A</w:t>
            </w:r>
          </w:p>
        </w:tc>
        <w:tc>
          <w:tcPr>
            <w:tcW w:w="1907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b/>
                <w:bCs/>
                <w:sz w:val="22"/>
                <w:szCs w:val="22"/>
              </w:rPr>
            </w:pPr>
            <w:proofErr w:type="spellStart"/>
            <w:r w:rsidRPr="003D4AEE">
              <w:rPr>
                <w:b/>
                <w:bCs/>
                <w:sz w:val="22"/>
                <w:szCs w:val="22"/>
              </w:rPr>
              <w:t>Ip</w:t>
            </w:r>
            <w:proofErr w:type="spellEnd"/>
            <w:r w:rsidRPr="003D4AEE">
              <w:rPr>
                <w:b/>
                <w:bCs/>
                <w:sz w:val="22"/>
                <w:szCs w:val="22"/>
              </w:rPr>
              <w:t xml:space="preserve"> de destination</w:t>
            </w:r>
          </w:p>
        </w:tc>
        <w:tc>
          <w:tcPr>
            <w:tcW w:w="1498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b/>
                <w:bCs/>
                <w:sz w:val="22"/>
                <w:szCs w:val="22"/>
              </w:rPr>
            </w:pPr>
            <w:r w:rsidRPr="003D4AEE">
              <w:rPr>
                <w:b/>
                <w:bCs/>
                <w:sz w:val="22"/>
                <w:szCs w:val="22"/>
              </w:rPr>
              <w:t>Masque</w:t>
            </w:r>
          </w:p>
        </w:tc>
        <w:tc>
          <w:tcPr>
            <w:tcW w:w="2086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b/>
                <w:bCs/>
                <w:sz w:val="22"/>
                <w:szCs w:val="22"/>
              </w:rPr>
            </w:pPr>
            <w:r w:rsidRPr="003D4AEE">
              <w:rPr>
                <w:b/>
                <w:bCs/>
                <w:sz w:val="22"/>
                <w:szCs w:val="22"/>
              </w:rPr>
              <w:t>Passerelle suivante</w:t>
            </w:r>
          </w:p>
        </w:tc>
        <w:tc>
          <w:tcPr>
            <w:tcW w:w="1042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b/>
                <w:bCs/>
                <w:sz w:val="22"/>
                <w:szCs w:val="22"/>
              </w:rPr>
            </w:pPr>
            <w:r w:rsidRPr="003D4AEE">
              <w:rPr>
                <w:b/>
                <w:bCs/>
                <w:sz w:val="22"/>
                <w:szCs w:val="22"/>
              </w:rPr>
              <w:t>Interface</w:t>
            </w:r>
          </w:p>
        </w:tc>
        <w:tc>
          <w:tcPr>
            <w:tcW w:w="2194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b/>
                <w:bCs/>
                <w:sz w:val="22"/>
                <w:szCs w:val="22"/>
              </w:rPr>
            </w:pPr>
            <w:r w:rsidRPr="003D4AEE">
              <w:rPr>
                <w:b/>
                <w:bCs/>
                <w:sz w:val="22"/>
                <w:szCs w:val="22"/>
              </w:rPr>
              <w:t>Somme des coûts</w:t>
            </w:r>
          </w:p>
        </w:tc>
      </w:tr>
      <w:tr w:rsidR="00BD39B0" w:rsidRPr="003D4AEE" w:rsidTr="006F2981">
        <w:tc>
          <w:tcPr>
            <w:tcW w:w="1191" w:type="dxa"/>
            <w:vMerge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07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>172.18.0.0</w:t>
            </w:r>
          </w:p>
        </w:tc>
        <w:tc>
          <w:tcPr>
            <w:tcW w:w="1498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>255.255.0.0</w:t>
            </w:r>
          </w:p>
        </w:tc>
        <w:tc>
          <w:tcPr>
            <w:tcW w:w="2086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>eth0</w:t>
            </w:r>
          </w:p>
        </w:tc>
        <w:tc>
          <w:tcPr>
            <w:tcW w:w="2194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>1</w:t>
            </w:r>
          </w:p>
        </w:tc>
      </w:tr>
      <w:tr w:rsidR="00BD39B0" w:rsidRPr="003D4AEE" w:rsidTr="00BD39B0">
        <w:tc>
          <w:tcPr>
            <w:tcW w:w="1191" w:type="dxa"/>
            <w:vMerge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907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>192.168.1.0</w:t>
            </w:r>
          </w:p>
        </w:tc>
        <w:tc>
          <w:tcPr>
            <w:tcW w:w="1498" w:type="dxa"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2086" w:type="dxa"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:rsidR="00BD39B0" w:rsidRPr="003D4AEE" w:rsidRDefault="00BD39B0" w:rsidP="006F2981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94" w:type="dxa"/>
          </w:tcPr>
          <w:p w:rsidR="00BD39B0" w:rsidRPr="003D4AEE" w:rsidRDefault="00BD39B0" w:rsidP="006F2981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  <w:tr w:rsidR="00BD39B0" w:rsidRPr="003D4AEE" w:rsidTr="00BD39B0">
        <w:tc>
          <w:tcPr>
            <w:tcW w:w="1191" w:type="dxa"/>
            <w:vMerge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907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>192.168.2.0</w:t>
            </w:r>
          </w:p>
        </w:tc>
        <w:tc>
          <w:tcPr>
            <w:tcW w:w="1498" w:type="dxa"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2086" w:type="dxa"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:rsidR="00BD39B0" w:rsidRPr="003D4AEE" w:rsidRDefault="00BD39B0" w:rsidP="006F2981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94" w:type="dxa"/>
          </w:tcPr>
          <w:p w:rsidR="00BD39B0" w:rsidRPr="003D4AEE" w:rsidRDefault="00BD39B0" w:rsidP="006F2981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  <w:tr w:rsidR="00BD39B0" w:rsidRPr="003D4AEE" w:rsidTr="00BD39B0">
        <w:tc>
          <w:tcPr>
            <w:tcW w:w="1191" w:type="dxa"/>
            <w:vMerge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907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>192.168.3.0</w:t>
            </w:r>
          </w:p>
        </w:tc>
        <w:tc>
          <w:tcPr>
            <w:tcW w:w="1498" w:type="dxa"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2086" w:type="dxa"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:rsidR="00BD39B0" w:rsidRPr="003D4AEE" w:rsidRDefault="00BD39B0" w:rsidP="006F2981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94" w:type="dxa"/>
          </w:tcPr>
          <w:p w:rsidR="00BD39B0" w:rsidRPr="003D4AEE" w:rsidRDefault="00BD39B0" w:rsidP="006F2981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  <w:tr w:rsidR="00BD39B0" w:rsidRPr="003D4AEE" w:rsidTr="00BD39B0">
        <w:tc>
          <w:tcPr>
            <w:tcW w:w="1191" w:type="dxa"/>
            <w:vMerge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907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>172.17.0.0</w:t>
            </w:r>
          </w:p>
        </w:tc>
        <w:tc>
          <w:tcPr>
            <w:tcW w:w="1498" w:type="dxa"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2086" w:type="dxa"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:rsidR="00BD39B0" w:rsidRPr="003D4AEE" w:rsidRDefault="00BD39B0" w:rsidP="006F2981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94" w:type="dxa"/>
          </w:tcPr>
          <w:p w:rsidR="00BD39B0" w:rsidRPr="003D4AEE" w:rsidRDefault="00BD39B0" w:rsidP="006F2981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  <w:tr w:rsidR="00BD39B0" w:rsidRPr="003D4AEE" w:rsidTr="00BD39B0">
        <w:tc>
          <w:tcPr>
            <w:tcW w:w="1191" w:type="dxa"/>
            <w:vMerge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907" w:type="dxa"/>
            <w:hideMark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>172.16.0.0</w:t>
            </w:r>
          </w:p>
        </w:tc>
        <w:tc>
          <w:tcPr>
            <w:tcW w:w="1498" w:type="dxa"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2086" w:type="dxa"/>
          </w:tcPr>
          <w:p w:rsidR="00BD39B0" w:rsidRPr="003D4AEE" w:rsidRDefault="00BD39B0" w:rsidP="006F2981">
            <w:pPr>
              <w:spacing w:after="160" w:line="278" w:lineRule="auto"/>
              <w:rPr>
                <w:sz w:val="22"/>
                <w:szCs w:val="22"/>
              </w:rPr>
            </w:pPr>
          </w:p>
        </w:tc>
        <w:tc>
          <w:tcPr>
            <w:tcW w:w="1042" w:type="dxa"/>
          </w:tcPr>
          <w:p w:rsidR="00BD39B0" w:rsidRPr="003D4AEE" w:rsidRDefault="00BD39B0" w:rsidP="006F2981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  <w:tc>
          <w:tcPr>
            <w:tcW w:w="2194" w:type="dxa"/>
          </w:tcPr>
          <w:p w:rsidR="00BD39B0" w:rsidRPr="003D4AEE" w:rsidRDefault="00BD39B0" w:rsidP="006F2981">
            <w:pPr>
              <w:spacing w:after="160" w:line="278" w:lineRule="auto"/>
              <w:rPr>
                <w:color w:val="EE0000"/>
                <w:sz w:val="22"/>
                <w:szCs w:val="22"/>
              </w:rPr>
            </w:pPr>
          </w:p>
        </w:tc>
      </w:tr>
    </w:tbl>
    <w:p w:rsidR="00BD39B0" w:rsidRDefault="00BD39B0" w:rsidP="00BD39B0">
      <w:pPr>
        <w:rPr>
          <w:color w:val="EE0000"/>
          <w:sz w:val="22"/>
          <w:szCs w:val="22"/>
        </w:rPr>
      </w:pPr>
    </w:p>
    <w:p w:rsidR="007C4175" w:rsidRDefault="007C4175" w:rsidP="007C4175"/>
    <w:p w:rsidR="007C4175" w:rsidRDefault="007C4175" w:rsidP="007C4175"/>
    <w:p w:rsidR="007C4175" w:rsidRDefault="007C4175"/>
    <w:sectPr w:rsidR="007C4175" w:rsidSect="00193F2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958C2"/>
    <w:multiLevelType w:val="hybridMultilevel"/>
    <w:tmpl w:val="4EC65378"/>
    <w:lvl w:ilvl="0" w:tplc="21E818E4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12EC1F28"/>
    <w:multiLevelType w:val="hybridMultilevel"/>
    <w:tmpl w:val="C9D47E96"/>
    <w:lvl w:ilvl="0" w:tplc="722ECD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AF5741"/>
    <w:multiLevelType w:val="hybridMultilevel"/>
    <w:tmpl w:val="1BA6163A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827B66"/>
    <w:multiLevelType w:val="multilevel"/>
    <w:tmpl w:val="C4C41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 w15:restartNumberingAfterBreak="0">
    <w:nsid w:val="5B3E2E08"/>
    <w:multiLevelType w:val="multilevel"/>
    <w:tmpl w:val="76E6D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197004A"/>
    <w:multiLevelType w:val="multilevel"/>
    <w:tmpl w:val="73A61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3125941">
    <w:abstractNumId w:val="3"/>
  </w:num>
  <w:num w:numId="2" w16cid:durableId="459223544">
    <w:abstractNumId w:val="2"/>
  </w:num>
  <w:num w:numId="3" w16cid:durableId="515198688">
    <w:abstractNumId w:val="1"/>
  </w:num>
  <w:num w:numId="4" w16cid:durableId="1100223579">
    <w:abstractNumId w:val="0"/>
  </w:num>
  <w:num w:numId="5" w16cid:durableId="703477901">
    <w:abstractNumId w:val="5"/>
  </w:num>
  <w:num w:numId="6" w16cid:durableId="6788470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175"/>
    <w:rsid w:val="000711C9"/>
    <w:rsid w:val="00193F27"/>
    <w:rsid w:val="003316C4"/>
    <w:rsid w:val="00555B1C"/>
    <w:rsid w:val="005B46C5"/>
    <w:rsid w:val="00637593"/>
    <w:rsid w:val="00671990"/>
    <w:rsid w:val="006F5B74"/>
    <w:rsid w:val="00782C5F"/>
    <w:rsid w:val="007C4175"/>
    <w:rsid w:val="008F0416"/>
    <w:rsid w:val="00946CDE"/>
    <w:rsid w:val="00A01A62"/>
    <w:rsid w:val="00B40F3A"/>
    <w:rsid w:val="00B86D0B"/>
    <w:rsid w:val="00BD39B0"/>
    <w:rsid w:val="00D47F59"/>
    <w:rsid w:val="00F6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58F93"/>
  <w15:chartTrackingRefBased/>
  <w15:docId w15:val="{151E7E8B-8404-4AE2-B711-32710168F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C41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C41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C41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C41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C41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C41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C41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C41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C41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41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C41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C41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C417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C417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C417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C417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C417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C417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C41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C41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C41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C41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C41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C417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C417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C417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C41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C417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C4175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7C41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671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dcterms:created xsi:type="dcterms:W3CDTF">2026-03-13T14:04:00Z</dcterms:created>
  <dcterms:modified xsi:type="dcterms:W3CDTF">2026-03-13T14:04:00Z</dcterms:modified>
</cp:coreProperties>
</file>